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A5D5C" w14:textId="46D9969E" w:rsidR="00935A02" w:rsidRDefault="00935A02" w:rsidP="00612088">
      <w:pPr>
        <w:jc w:val="center"/>
        <w:rPr>
          <w:b/>
          <w:sz w:val="28"/>
          <w:szCs w:val="28"/>
        </w:rPr>
      </w:pPr>
    </w:p>
    <w:p w14:paraId="7269A203" w14:textId="267181F2" w:rsidR="00F710F4" w:rsidRDefault="00935A02" w:rsidP="00935A02">
      <w:pPr>
        <w:rPr>
          <w:b/>
          <w:sz w:val="28"/>
          <w:szCs w:val="28"/>
        </w:rPr>
      </w:pPr>
      <w:r>
        <w:rPr>
          <w:b/>
          <w:sz w:val="28"/>
          <w:szCs w:val="28"/>
        </w:rPr>
        <w:t xml:space="preserve">             </w:t>
      </w:r>
      <w:r w:rsidR="002E1362">
        <w:rPr>
          <w:b/>
          <w:sz w:val="28"/>
          <w:szCs w:val="28"/>
        </w:rPr>
        <w:t xml:space="preserve">A Guide to </w:t>
      </w:r>
      <w:r w:rsidR="00612088" w:rsidRPr="0054536F">
        <w:rPr>
          <w:b/>
          <w:sz w:val="28"/>
          <w:szCs w:val="28"/>
        </w:rPr>
        <w:t>Immunisation Training</w:t>
      </w:r>
      <w:r w:rsidR="0054536F" w:rsidRPr="0054536F">
        <w:rPr>
          <w:b/>
          <w:sz w:val="28"/>
          <w:szCs w:val="28"/>
        </w:rPr>
        <w:t xml:space="preserve"> for Clinicians</w:t>
      </w:r>
      <w:r>
        <w:rPr>
          <w:b/>
          <w:sz w:val="28"/>
          <w:szCs w:val="28"/>
        </w:rPr>
        <w:t xml:space="preserve"> </w:t>
      </w:r>
      <w:r w:rsidR="0054536F" w:rsidRPr="0054536F">
        <w:rPr>
          <w:b/>
          <w:sz w:val="28"/>
          <w:szCs w:val="28"/>
        </w:rPr>
        <w:t xml:space="preserve"> </w:t>
      </w:r>
    </w:p>
    <w:p w14:paraId="3B84B421" w14:textId="6F488E7C" w:rsidR="000615F0" w:rsidRPr="0054536F" w:rsidRDefault="000615F0" w:rsidP="00935A02">
      <w:pPr>
        <w:rPr>
          <w:b/>
          <w:sz w:val="28"/>
          <w:szCs w:val="28"/>
        </w:rPr>
      </w:pPr>
      <w:r w:rsidRPr="00DE1515">
        <w:rPr>
          <w:b/>
        </w:rPr>
        <w:t xml:space="preserve">This </w:t>
      </w:r>
      <w:r w:rsidR="00DE1515" w:rsidRPr="00DE1515">
        <w:rPr>
          <w:b/>
        </w:rPr>
        <w:t>information was correct at time of publication and checked via local Immunisation leads, but it is the clinician’s responsibility to ensure that their training is appropriate and meets their professional needs and competence.</w:t>
      </w:r>
      <w:r w:rsidR="00DE1515">
        <w:rPr>
          <w:b/>
          <w:sz w:val="28"/>
          <w:szCs w:val="28"/>
        </w:rPr>
        <w:t xml:space="preserve"> </w:t>
      </w:r>
      <w:r>
        <w:rPr>
          <w:b/>
          <w:sz w:val="28"/>
          <w:szCs w:val="28"/>
        </w:rPr>
        <w:t xml:space="preserve"> </w:t>
      </w:r>
    </w:p>
    <w:p w14:paraId="597932D7" w14:textId="2166EE7F" w:rsidR="0054536F" w:rsidRPr="00935A02" w:rsidRDefault="0054536F">
      <w:pPr>
        <w:rPr>
          <w:b/>
          <w:sz w:val="28"/>
          <w:szCs w:val="28"/>
          <w:u w:val="single"/>
        </w:rPr>
      </w:pPr>
      <w:r w:rsidRPr="00935A02">
        <w:rPr>
          <w:b/>
          <w:sz w:val="28"/>
          <w:szCs w:val="28"/>
          <w:u w:val="single"/>
        </w:rPr>
        <w:t>Initial Training</w:t>
      </w:r>
    </w:p>
    <w:p w14:paraId="19A055B9" w14:textId="77777777" w:rsidR="00612088" w:rsidRDefault="00815EE0">
      <w:r>
        <w:t>Clinicians</w:t>
      </w:r>
      <w:r w:rsidR="00612088">
        <w:t xml:space="preserve"> new to immunisation need to complete</w:t>
      </w:r>
      <w:r>
        <w:t xml:space="preserve"> initial </w:t>
      </w:r>
      <w:r w:rsidR="00612088">
        <w:t>training. This can be done in 2 ways:</w:t>
      </w:r>
    </w:p>
    <w:tbl>
      <w:tblPr>
        <w:tblStyle w:val="TableGrid"/>
        <w:tblW w:w="0" w:type="auto"/>
        <w:tblLook w:val="04A0" w:firstRow="1" w:lastRow="0" w:firstColumn="1" w:lastColumn="0" w:noHBand="0" w:noVBand="1"/>
      </w:tblPr>
      <w:tblGrid>
        <w:gridCol w:w="2614"/>
        <w:gridCol w:w="3448"/>
        <w:gridCol w:w="3289"/>
        <w:gridCol w:w="1105"/>
      </w:tblGrid>
      <w:tr w:rsidR="002544FB" w14:paraId="3C9F13DC" w14:textId="77777777" w:rsidTr="000252F3">
        <w:tc>
          <w:tcPr>
            <w:tcW w:w="10456" w:type="dxa"/>
            <w:gridSpan w:val="4"/>
            <w:shd w:val="clear" w:color="auto" w:fill="C6D9F1" w:themeFill="text2" w:themeFillTint="33"/>
          </w:tcPr>
          <w:p w14:paraId="13A50435" w14:textId="57B771C7" w:rsidR="002544FB" w:rsidRDefault="002544FB">
            <w:r>
              <w:t>Initial Training</w:t>
            </w:r>
          </w:p>
        </w:tc>
      </w:tr>
      <w:tr w:rsidR="00892613" w14:paraId="307611B0" w14:textId="77777777" w:rsidTr="00CA1975">
        <w:tc>
          <w:tcPr>
            <w:tcW w:w="2614" w:type="dxa"/>
          </w:tcPr>
          <w:p w14:paraId="3DC9B803" w14:textId="14E5017E" w:rsidR="00892613" w:rsidRDefault="00892613">
            <w:r>
              <w:t>PCDC</w:t>
            </w:r>
            <w:r w:rsidR="00935A02">
              <w:t xml:space="preserve"> or alternative training provider </w:t>
            </w:r>
          </w:p>
        </w:tc>
        <w:tc>
          <w:tcPr>
            <w:tcW w:w="3448" w:type="dxa"/>
          </w:tcPr>
          <w:p w14:paraId="7EA523CD" w14:textId="63879465" w:rsidR="00892613" w:rsidRDefault="00892613" w:rsidP="00892613">
            <w:r>
              <w:t>Immunisation initiation for nurses</w:t>
            </w:r>
            <w:r w:rsidR="00D51282">
              <w:t xml:space="preserve">, nursing associates, </w:t>
            </w:r>
            <w:proofErr w:type="gramStart"/>
            <w:r w:rsidR="00D51282">
              <w:t>paramedics</w:t>
            </w:r>
            <w:proofErr w:type="gramEnd"/>
            <w:r>
              <w:t xml:space="preserve"> and pharmacists </w:t>
            </w:r>
          </w:p>
          <w:p w14:paraId="205B7213" w14:textId="77777777" w:rsidR="00892613" w:rsidRDefault="00892613"/>
        </w:tc>
        <w:tc>
          <w:tcPr>
            <w:tcW w:w="3289" w:type="dxa"/>
          </w:tcPr>
          <w:p w14:paraId="6F340D74" w14:textId="386B3D18" w:rsidR="00892613" w:rsidRDefault="00375A60" w:rsidP="00892613">
            <w:r>
              <w:t xml:space="preserve">Vaccinators who are </w:t>
            </w:r>
            <w:r w:rsidR="00F630C7">
              <w:t xml:space="preserve">on a professional register such as NMC, GMC, HCPC, </w:t>
            </w:r>
            <w:proofErr w:type="spellStart"/>
            <w:r w:rsidR="00F630C7">
              <w:t>GPhC</w:t>
            </w:r>
            <w:proofErr w:type="spellEnd"/>
            <w:r w:rsidR="00F630C7">
              <w:t>.</w:t>
            </w:r>
          </w:p>
        </w:tc>
        <w:tc>
          <w:tcPr>
            <w:tcW w:w="1105" w:type="dxa"/>
          </w:tcPr>
          <w:p w14:paraId="3AF51114" w14:textId="1433638F" w:rsidR="00935A02" w:rsidRDefault="00892613" w:rsidP="00935A02">
            <w:r>
              <w:t>2 days</w:t>
            </w:r>
          </w:p>
          <w:p w14:paraId="669D0282" w14:textId="6A5C7EE0" w:rsidR="002E1362" w:rsidRDefault="002E1362"/>
        </w:tc>
      </w:tr>
      <w:tr w:rsidR="00892613" w14:paraId="07439651" w14:textId="77777777" w:rsidTr="00CA1975">
        <w:tc>
          <w:tcPr>
            <w:tcW w:w="2614" w:type="dxa"/>
            <w:tcBorders>
              <w:bottom w:val="single" w:sz="4" w:space="0" w:color="auto"/>
            </w:tcBorders>
          </w:tcPr>
          <w:p w14:paraId="3C916C52" w14:textId="3E318D32" w:rsidR="00892613" w:rsidRDefault="00892613">
            <w:r>
              <w:t>PCDC</w:t>
            </w:r>
            <w:r w:rsidR="00935A02">
              <w:t xml:space="preserve"> or alternative Training provider </w:t>
            </w:r>
          </w:p>
        </w:tc>
        <w:tc>
          <w:tcPr>
            <w:tcW w:w="3448" w:type="dxa"/>
            <w:tcBorders>
              <w:bottom w:val="single" w:sz="4" w:space="0" w:color="auto"/>
            </w:tcBorders>
          </w:tcPr>
          <w:p w14:paraId="31F56865" w14:textId="24B73F43" w:rsidR="00892613" w:rsidRDefault="00892613" w:rsidP="00892613">
            <w:r>
              <w:t>Injection technique and immunisation training for HCA</w:t>
            </w:r>
            <w:r w:rsidR="00D51282">
              <w:t xml:space="preserve">, nursing associates and trainee nursing associates </w:t>
            </w:r>
            <w:r>
              <w:t xml:space="preserve"> </w:t>
            </w:r>
          </w:p>
          <w:p w14:paraId="2EB2C608" w14:textId="77777777" w:rsidR="00892613" w:rsidRDefault="00892613"/>
        </w:tc>
        <w:tc>
          <w:tcPr>
            <w:tcW w:w="3289" w:type="dxa"/>
            <w:tcBorders>
              <w:bottom w:val="single" w:sz="4" w:space="0" w:color="auto"/>
            </w:tcBorders>
          </w:tcPr>
          <w:p w14:paraId="1B63E47E" w14:textId="4E1E2F8D" w:rsidR="00892613" w:rsidRDefault="00674295">
            <w:r>
              <w:t>H</w:t>
            </w:r>
            <w:r w:rsidR="008A23FB">
              <w:t xml:space="preserve">ealth </w:t>
            </w:r>
            <w:r>
              <w:t>C</w:t>
            </w:r>
            <w:r w:rsidR="008A23FB">
              <w:t xml:space="preserve">are </w:t>
            </w:r>
            <w:r>
              <w:t>A</w:t>
            </w:r>
            <w:r w:rsidR="008A23FB">
              <w:t>ssistants</w:t>
            </w:r>
            <w:r>
              <w:t xml:space="preserve"> / Trainee Nurse </w:t>
            </w:r>
            <w:r w:rsidR="00212F1B">
              <w:t>A</w:t>
            </w:r>
            <w:r>
              <w:t>ssociates</w:t>
            </w:r>
            <w:r w:rsidR="00D51282">
              <w:t>/Nursing Associates</w:t>
            </w:r>
          </w:p>
        </w:tc>
        <w:tc>
          <w:tcPr>
            <w:tcW w:w="1105" w:type="dxa"/>
            <w:tcBorders>
              <w:bottom w:val="single" w:sz="4" w:space="0" w:color="auto"/>
            </w:tcBorders>
          </w:tcPr>
          <w:p w14:paraId="62418977" w14:textId="127F1954" w:rsidR="00892613" w:rsidRDefault="00892613" w:rsidP="002E1362">
            <w:r>
              <w:t>1.5 days</w:t>
            </w:r>
          </w:p>
        </w:tc>
      </w:tr>
      <w:tr w:rsidR="00892613" w14:paraId="4279C706" w14:textId="77777777" w:rsidTr="00CA5F69">
        <w:tc>
          <w:tcPr>
            <w:tcW w:w="10456" w:type="dxa"/>
            <w:gridSpan w:val="4"/>
            <w:tcBorders>
              <w:left w:val="nil"/>
              <w:right w:val="nil"/>
            </w:tcBorders>
          </w:tcPr>
          <w:p w14:paraId="46EA4D1C" w14:textId="77777777" w:rsidR="00CA5F69" w:rsidRDefault="00CA5F69"/>
          <w:p w14:paraId="259D010B" w14:textId="77777777" w:rsidR="00892613" w:rsidRPr="00CA5F69" w:rsidRDefault="00892613">
            <w:pPr>
              <w:rPr>
                <w:b/>
              </w:rPr>
            </w:pPr>
            <w:r w:rsidRPr="00CA5F69">
              <w:rPr>
                <w:b/>
              </w:rPr>
              <w:t>OR</w:t>
            </w:r>
          </w:p>
          <w:p w14:paraId="133DBC9E" w14:textId="77777777" w:rsidR="00892613" w:rsidRDefault="00892613"/>
        </w:tc>
      </w:tr>
      <w:tr w:rsidR="009C7C00" w14:paraId="29EE3116" w14:textId="77777777" w:rsidTr="009C7C00">
        <w:tc>
          <w:tcPr>
            <w:tcW w:w="10456" w:type="dxa"/>
            <w:gridSpan w:val="4"/>
            <w:shd w:val="clear" w:color="auto" w:fill="C6D9F1" w:themeFill="text2" w:themeFillTint="33"/>
          </w:tcPr>
          <w:p w14:paraId="5FF08A15" w14:textId="32094541" w:rsidR="009C7C00" w:rsidRDefault="009C7C00">
            <w:r>
              <w:t>Initial Training</w:t>
            </w:r>
          </w:p>
        </w:tc>
      </w:tr>
      <w:tr w:rsidR="00892613" w14:paraId="45392EA2" w14:textId="77777777" w:rsidTr="00CA1975">
        <w:tc>
          <w:tcPr>
            <w:tcW w:w="2614" w:type="dxa"/>
            <w:shd w:val="clear" w:color="auto" w:fill="auto"/>
          </w:tcPr>
          <w:p w14:paraId="54D511E9" w14:textId="77777777" w:rsidR="00892613" w:rsidRPr="00935A02" w:rsidRDefault="00CA5F69">
            <w:r w:rsidRPr="00935A02">
              <w:t>e-L</w:t>
            </w:r>
            <w:r w:rsidR="00892613" w:rsidRPr="00935A02">
              <w:t>earning for Health</w:t>
            </w:r>
            <w:r w:rsidRPr="00935A02">
              <w:t>care</w:t>
            </w:r>
          </w:p>
          <w:p w14:paraId="0D1D0498" w14:textId="77777777" w:rsidR="00892613" w:rsidRPr="00935A02" w:rsidRDefault="00000000">
            <w:hyperlink r:id="rId11" w:history="1">
              <w:r w:rsidR="00892613" w:rsidRPr="00935A02">
                <w:rPr>
                  <w:rStyle w:val="Hyperlink"/>
                </w:rPr>
                <w:t>Home - e-Learning for Healthcare (e-lfh.org.uk)</w:t>
              </w:r>
            </w:hyperlink>
          </w:p>
        </w:tc>
        <w:tc>
          <w:tcPr>
            <w:tcW w:w="3448" w:type="dxa"/>
          </w:tcPr>
          <w:p w14:paraId="2D45F2BE" w14:textId="5FC9DB16" w:rsidR="00CA5F69" w:rsidRPr="00935A02" w:rsidRDefault="00CA5F69" w:rsidP="00CA5F69">
            <w:pPr>
              <w:rPr>
                <w:rFonts w:cstheme="minorHAnsi"/>
                <w:color w:val="000000"/>
                <w:shd w:val="clear" w:color="auto" w:fill="FFFFFF"/>
              </w:rPr>
            </w:pPr>
            <w:r w:rsidRPr="00935A02">
              <w:rPr>
                <w:rFonts w:cstheme="minorHAnsi"/>
                <w:color w:val="000000"/>
                <w:shd w:val="clear" w:color="auto" w:fill="FFFFFF"/>
              </w:rPr>
              <w:t>‘This programme consists of seven knowledge sessions with accompanying assessments. It is recommended that those new to immunisation complete all seven sessions’ (from eLearning for health</w:t>
            </w:r>
            <w:r w:rsidR="00366166">
              <w:rPr>
                <w:rFonts w:cstheme="minorHAnsi"/>
                <w:color w:val="000000"/>
                <w:shd w:val="clear" w:color="auto" w:fill="FFFFFF"/>
              </w:rPr>
              <w:t>care</w:t>
            </w:r>
            <w:r w:rsidRPr="00935A02">
              <w:rPr>
                <w:rFonts w:cstheme="minorHAnsi"/>
                <w:color w:val="000000"/>
                <w:shd w:val="clear" w:color="auto" w:fill="FFFFFF"/>
              </w:rPr>
              <w:t xml:space="preserve"> website).</w:t>
            </w:r>
          </w:p>
          <w:p w14:paraId="74499B83" w14:textId="44E0BE5C" w:rsidR="009466F9" w:rsidRDefault="009466F9" w:rsidP="009466F9">
            <w:pPr>
              <w:rPr>
                <w:color w:val="1F497D"/>
              </w:rPr>
            </w:pPr>
            <w:r>
              <w:t xml:space="preserve">Note - </w:t>
            </w:r>
            <w:r w:rsidRPr="00935A02">
              <w:t xml:space="preserve">Session 3 </w:t>
            </w:r>
            <w:r w:rsidRPr="00935A02">
              <w:rPr>
                <w:color w:val="FF0000"/>
              </w:rPr>
              <w:t>-</w:t>
            </w:r>
            <w:r>
              <w:rPr>
                <w:color w:val="FF0000"/>
              </w:rPr>
              <w:t xml:space="preserve"> </w:t>
            </w:r>
            <w:r>
              <w:t xml:space="preserve">The vaccine preventable disease session includes sections on </w:t>
            </w:r>
            <w:r>
              <w:rPr>
                <w:b/>
              </w:rPr>
              <w:t>14</w:t>
            </w:r>
            <w:r>
              <w:t xml:space="preserve"> kinds of vaccinations, but clinicians only need to complete for the vaccines that they plan to administer.</w:t>
            </w:r>
          </w:p>
          <w:p w14:paraId="6F7E2D5A" w14:textId="77777777" w:rsidR="00892613" w:rsidRPr="00935A02" w:rsidRDefault="00892613" w:rsidP="00CA5F69">
            <w:pPr>
              <w:rPr>
                <w:rFonts w:cstheme="minorHAnsi"/>
              </w:rPr>
            </w:pPr>
          </w:p>
        </w:tc>
        <w:tc>
          <w:tcPr>
            <w:tcW w:w="3289" w:type="dxa"/>
          </w:tcPr>
          <w:p w14:paraId="569EB6BA" w14:textId="6046E305" w:rsidR="00892613" w:rsidRDefault="00CA5F69">
            <w:r>
              <w:t>Registered Nurses / Pharmacists</w:t>
            </w:r>
            <w:r w:rsidR="00A36CE6">
              <w:t xml:space="preserve"> / </w:t>
            </w:r>
            <w:r w:rsidR="00D51282">
              <w:t>Paramedics/ACPs/</w:t>
            </w:r>
            <w:r w:rsidR="00A36CE6">
              <w:t xml:space="preserve">Nurse </w:t>
            </w:r>
            <w:r w:rsidR="003E41B3">
              <w:t>A</w:t>
            </w:r>
            <w:r w:rsidR="00A36CE6">
              <w:t xml:space="preserve">ssociates / Trainee Nurse </w:t>
            </w:r>
            <w:r w:rsidR="003E41B3">
              <w:t>A</w:t>
            </w:r>
            <w:r w:rsidR="00A36CE6">
              <w:t>ssociates / H</w:t>
            </w:r>
            <w:r w:rsidR="003E41B3">
              <w:t xml:space="preserve">ealth </w:t>
            </w:r>
            <w:r w:rsidR="00A36CE6">
              <w:t>C</w:t>
            </w:r>
            <w:r w:rsidR="003E41B3">
              <w:t xml:space="preserve">are </w:t>
            </w:r>
            <w:r w:rsidR="00A36CE6">
              <w:t>A</w:t>
            </w:r>
            <w:r w:rsidR="003E41B3">
              <w:t>ssistants</w:t>
            </w:r>
          </w:p>
        </w:tc>
        <w:tc>
          <w:tcPr>
            <w:tcW w:w="1105" w:type="dxa"/>
          </w:tcPr>
          <w:p w14:paraId="7EA619D0" w14:textId="77777777" w:rsidR="00CA5F69" w:rsidRDefault="00CA5F69"/>
        </w:tc>
      </w:tr>
    </w:tbl>
    <w:p w14:paraId="5A20786A" w14:textId="77777777" w:rsidR="00935A02" w:rsidRDefault="00935A02" w:rsidP="00612088"/>
    <w:p w14:paraId="37A638EA" w14:textId="76BDD2BD" w:rsidR="00612088" w:rsidRDefault="0054536F" w:rsidP="00612088">
      <w:r w:rsidRPr="00815EE0">
        <w:t>Following the theoretical training, clinicians should complete the competency assessment tool with a clinical mentor</w:t>
      </w:r>
      <w:r w:rsidR="00935A02">
        <w:t>/</w:t>
      </w:r>
      <w:r w:rsidRPr="00815EE0">
        <w:t>supervisor.</w:t>
      </w:r>
      <w:r w:rsidR="00935A02" w:rsidRPr="00935A02">
        <w:rPr>
          <w:color w:val="1F497D"/>
        </w:rPr>
        <w:t xml:space="preserve"> </w:t>
      </w:r>
    </w:p>
    <w:p w14:paraId="00A959CF" w14:textId="6354E1DF" w:rsidR="00935A02" w:rsidRDefault="00D51282" w:rsidP="00612088">
      <w:pPr>
        <w:rPr>
          <w:color w:val="1F497D"/>
        </w:rPr>
      </w:pPr>
      <w:r>
        <w:rPr>
          <w:color w:val="1F497D"/>
        </w:rPr>
        <w:object w:dxaOrig="1376" w:dyaOrig="893" w14:anchorId="6EEBA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56pt" o:ole="">
            <v:imagedata r:id="rId12" o:title=""/>
          </v:shape>
          <o:OLEObject Type="Embed" ProgID="AcroExch.Document.DC" ShapeID="_x0000_i1025" DrawAspect="Icon" ObjectID="_1749369080" r:id="rId13"/>
        </w:object>
      </w:r>
    </w:p>
    <w:p w14:paraId="4A6A1987" w14:textId="63623100" w:rsidR="00D51282" w:rsidRDefault="00D51282" w:rsidP="00612088">
      <w:pPr>
        <w:rPr>
          <w:color w:val="1F497D"/>
        </w:rPr>
      </w:pPr>
    </w:p>
    <w:p w14:paraId="48FEA87D" w14:textId="6C9294EE" w:rsidR="00D51282" w:rsidRDefault="00D51282" w:rsidP="00612088">
      <w:pPr>
        <w:rPr>
          <w:color w:val="1F497D"/>
        </w:rPr>
      </w:pPr>
    </w:p>
    <w:p w14:paraId="4E686047" w14:textId="15425A57" w:rsidR="00D51282" w:rsidRDefault="00D51282" w:rsidP="00612088">
      <w:pPr>
        <w:rPr>
          <w:color w:val="1F497D"/>
        </w:rPr>
      </w:pPr>
    </w:p>
    <w:p w14:paraId="2D906737" w14:textId="17D477E2" w:rsidR="00D51282" w:rsidRDefault="00D51282" w:rsidP="00612088">
      <w:pPr>
        <w:rPr>
          <w:color w:val="1F497D"/>
        </w:rPr>
      </w:pPr>
    </w:p>
    <w:p w14:paraId="4D07D6D8" w14:textId="77777777" w:rsidR="00D51282" w:rsidRPr="00815EE0" w:rsidRDefault="00D51282" w:rsidP="00612088"/>
    <w:p w14:paraId="2B88EF47" w14:textId="335D0C16" w:rsidR="00612088" w:rsidRPr="00935A02" w:rsidRDefault="00301854" w:rsidP="00612088">
      <w:pPr>
        <w:rPr>
          <w:b/>
          <w:sz w:val="28"/>
          <w:szCs w:val="28"/>
          <w:u w:val="single"/>
        </w:rPr>
      </w:pPr>
      <w:r>
        <w:rPr>
          <w:b/>
          <w:sz w:val="28"/>
          <w:szCs w:val="28"/>
          <w:u w:val="single"/>
        </w:rPr>
        <w:t>Annual Refresher</w:t>
      </w:r>
      <w:r w:rsidR="0054536F" w:rsidRPr="00935A02">
        <w:rPr>
          <w:b/>
          <w:sz w:val="28"/>
          <w:szCs w:val="28"/>
          <w:u w:val="single"/>
        </w:rPr>
        <w:t xml:space="preserve"> Training</w:t>
      </w:r>
    </w:p>
    <w:p w14:paraId="3F504FF5" w14:textId="77777777" w:rsidR="00612088" w:rsidRDefault="00815EE0" w:rsidP="00612088">
      <w:r w:rsidRPr="00815EE0">
        <w:t>Clinicians</w:t>
      </w:r>
      <w:r>
        <w:t xml:space="preserve"> should access immunisation update training</w:t>
      </w:r>
      <w:r w:rsidRPr="00815EE0">
        <w:t xml:space="preserve"> </w:t>
      </w:r>
      <w:r>
        <w:t>annually.</w:t>
      </w:r>
    </w:p>
    <w:tbl>
      <w:tblPr>
        <w:tblStyle w:val="TableGrid"/>
        <w:tblW w:w="0" w:type="auto"/>
        <w:tblLook w:val="04A0" w:firstRow="1" w:lastRow="0" w:firstColumn="1" w:lastColumn="0" w:noHBand="0" w:noVBand="1"/>
      </w:tblPr>
      <w:tblGrid>
        <w:gridCol w:w="2614"/>
        <w:gridCol w:w="4175"/>
        <w:gridCol w:w="2562"/>
        <w:gridCol w:w="1105"/>
      </w:tblGrid>
      <w:tr w:rsidR="00CA5F69" w14:paraId="5A7138D2" w14:textId="77777777" w:rsidTr="0096197A">
        <w:tc>
          <w:tcPr>
            <w:tcW w:w="2614" w:type="dxa"/>
            <w:shd w:val="clear" w:color="auto" w:fill="C6D9F1" w:themeFill="text2" w:themeFillTint="33"/>
          </w:tcPr>
          <w:p w14:paraId="071849B1" w14:textId="77777777" w:rsidR="00CA5F69" w:rsidRDefault="00CA5F69" w:rsidP="00C53F28">
            <w:r>
              <w:t>Refresher training</w:t>
            </w:r>
          </w:p>
        </w:tc>
        <w:tc>
          <w:tcPr>
            <w:tcW w:w="4175" w:type="dxa"/>
            <w:shd w:val="clear" w:color="auto" w:fill="C6D9F1" w:themeFill="text2" w:themeFillTint="33"/>
          </w:tcPr>
          <w:p w14:paraId="49CFBD0E" w14:textId="77777777" w:rsidR="00CA5F69" w:rsidRDefault="00CA5F69" w:rsidP="00C53F28"/>
        </w:tc>
        <w:tc>
          <w:tcPr>
            <w:tcW w:w="2562" w:type="dxa"/>
            <w:shd w:val="clear" w:color="auto" w:fill="C6D9F1" w:themeFill="text2" w:themeFillTint="33"/>
          </w:tcPr>
          <w:p w14:paraId="41948CF1" w14:textId="77777777" w:rsidR="00CA5F69" w:rsidRDefault="00CA5F69" w:rsidP="00C53F28"/>
        </w:tc>
        <w:tc>
          <w:tcPr>
            <w:tcW w:w="1105" w:type="dxa"/>
            <w:shd w:val="clear" w:color="auto" w:fill="C6D9F1" w:themeFill="text2" w:themeFillTint="33"/>
          </w:tcPr>
          <w:p w14:paraId="7AEFBEA2" w14:textId="77777777" w:rsidR="00CA5F69" w:rsidRDefault="00CA5F69" w:rsidP="00C53F28"/>
        </w:tc>
      </w:tr>
      <w:tr w:rsidR="009D0380" w14:paraId="6523B977" w14:textId="77777777" w:rsidTr="0096197A">
        <w:tc>
          <w:tcPr>
            <w:tcW w:w="2614" w:type="dxa"/>
          </w:tcPr>
          <w:p w14:paraId="449DC6C0" w14:textId="4A7D4164" w:rsidR="009D0380" w:rsidRDefault="009D0380" w:rsidP="009D0380">
            <w:r>
              <w:t xml:space="preserve">PCDC or alternative </w:t>
            </w:r>
            <w:r w:rsidR="00FC1B6B">
              <w:t>t</w:t>
            </w:r>
            <w:r>
              <w:t xml:space="preserve">raining provider </w:t>
            </w:r>
          </w:p>
        </w:tc>
        <w:tc>
          <w:tcPr>
            <w:tcW w:w="4175" w:type="dxa"/>
          </w:tcPr>
          <w:p w14:paraId="73DE9441" w14:textId="5D16D908" w:rsidR="009D0380" w:rsidRDefault="009D0380" w:rsidP="009D0380">
            <w:r>
              <w:t xml:space="preserve">‘Influenza, </w:t>
            </w:r>
            <w:r w:rsidR="000252F3">
              <w:t>pneumococcal</w:t>
            </w:r>
            <w:r>
              <w:t xml:space="preserve">, shingles and B12 update’ </w:t>
            </w:r>
          </w:p>
        </w:tc>
        <w:tc>
          <w:tcPr>
            <w:tcW w:w="2562" w:type="dxa"/>
          </w:tcPr>
          <w:p w14:paraId="3CEA8005" w14:textId="17219AD2" w:rsidR="009D0380" w:rsidRDefault="009D0380" w:rsidP="009D0380">
            <w:r>
              <w:t>HCA, Registered Nurses, pharmacists</w:t>
            </w:r>
            <w:r w:rsidR="00D51282">
              <w:t>, paramedics and ACPs</w:t>
            </w:r>
            <w:r>
              <w:t xml:space="preserve"> -who only give </w:t>
            </w:r>
            <w:r w:rsidR="00766E82">
              <w:t xml:space="preserve">these </w:t>
            </w:r>
            <w:r>
              <w:t>limited immunisations</w:t>
            </w:r>
          </w:p>
        </w:tc>
        <w:tc>
          <w:tcPr>
            <w:tcW w:w="1105" w:type="dxa"/>
          </w:tcPr>
          <w:p w14:paraId="0B3E03C8" w14:textId="0E5F0778" w:rsidR="009D0380" w:rsidRDefault="009D0380" w:rsidP="009D0380">
            <w:r>
              <w:t>Half day</w:t>
            </w:r>
          </w:p>
        </w:tc>
      </w:tr>
      <w:tr w:rsidR="009D0380" w14:paraId="0A58DC8E" w14:textId="77777777" w:rsidTr="0096197A">
        <w:tc>
          <w:tcPr>
            <w:tcW w:w="2614" w:type="dxa"/>
            <w:tcBorders>
              <w:bottom w:val="single" w:sz="4" w:space="0" w:color="auto"/>
            </w:tcBorders>
          </w:tcPr>
          <w:p w14:paraId="268EF1B5" w14:textId="530EC4CD" w:rsidR="009D0380" w:rsidRDefault="009D0380" w:rsidP="009D0380">
            <w:r>
              <w:t xml:space="preserve">PCDC or alternative </w:t>
            </w:r>
            <w:r w:rsidR="00FC1B6B">
              <w:t>t</w:t>
            </w:r>
            <w:r>
              <w:t xml:space="preserve">raining provider </w:t>
            </w:r>
          </w:p>
        </w:tc>
        <w:tc>
          <w:tcPr>
            <w:tcW w:w="4175" w:type="dxa"/>
            <w:tcBorders>
              <w:bottom w:val="single" w:sz="4" w:space="0" w:color="auto"/>
            </w:tcBorders>
          </w:tcPr>
          <w:p w14:paraId="54DB80AC" w14:textId="77777777" w:rsidR="009D0380" w:rsidRDefault="009D0380" w:rsidP="009D0380">
            <w:r>
              <w:t>Immunisations and Vaccination Update</w:t>
            </w:r>
          </w:p>
        </w:tc>
        <w:tc>
          <w:tcPr>
            <w:tcW w:w="2562" w:type="dxa"/>
            <w:tcBorders>
              <w:bottom w:val="single" w:sz="4" w:space="0" w:color="auto"/>
            </w:tcBorders>
          </w:tcPr>
          <w:p w14:paraId="03E4311C" w14:textId="15EE5A56" w:rsidR="009D0380" w:rsidRDefault="00D51282" w:rsidP="009D0380">
            <w:r>
              <w:t>Registered nurses, paramedics, pharmacists and ACPs</w:t>
            </w:r>
            <w:r w:rsidR="009D0380">
              <w:t xml:space="preserve"> who give the full range of immunisations</w:t>
            </w:r>
          </w:p>
        </w:tc>
        <w:tc>
          <w:tcPr>
            <w:tcW w:w="1105" w:type="dxa"/>
            <w:tcBorders>
              <w:bottom w:val="single" w:sz="4" w:space="0" w:color="auto"/>
            </w:tcBorders>
          </w:tcPr>
          <w:p w14:paraId="643CC4DA" w14:textId="4510AB6C" w:rsidR="009D0380" w:rsidRDefault="009D0380" w:rsidP="009D0380">
            <w:r>
              <w:t xml:space="preserve">Full day </w:t>
            </w:r>
          </w:p>
        </w:tc>
      </w:tr>
    </w:tbl>
    <w:p w14:paraId="1C626119" w14:textId="77777777" w:rsidR="00B77F5B" w:rsidRDefault="00B77F5B" w:rsidP="00C10456"/>
    <w:p w14:paraId="0F32EEE4" w14:textId="5FD57E7D" w:rsidR="00B77F5B" w:rsidRDefault="00B77F5B" w:rsidP="00C10456">
      <w:r>
        <w:t>OR</w:t>
      </w:r>
    </w:p>
    <w:tbl>
      <w:tblPr>
        <w:tblStyle w:val="TableGrid"/>
        <w:tblW w:w="0" w:type="auto"/>
        <w:tblLook w:val="04A0" w:firstRow="1" w:lastRow="0" w:firstColumn="1" w:lastColumn="0" w:noHBand="0" w:noVBand="1"/>
      </w:tblPr>
      <w:tblGrid>
        <w:gridCol w:w="2614"/>
        <w:gridCol w:w="4185"/>
        <w:gridCol w:w="2552"/>
        <w:gridCol w:w="1105"/>
      </w:tblGrid>
      <w:tr w:rsidR="00C10456" w14:paraId="103D229F" w14:textId="77777777" w:rsidTr="0096197A">
        <w:tc>
          <w:tcPr>
            <w:tcW w:w="2614" w:type="dxa"/>
          </w:tcPr>
          <w:p w14:paraId="274D345D" w14:textId="77777777" w:rsidR="00C10456" w:rsidRPr="009D0380" w:rsidRDefault="00C10456" w:rsidP="00C10456">
            <w:r w:rsidRPr="009D0380">
              <w:t>e-Learning for Healthcare</w:t>
            </w:r>
          </w:p>
          <w:p w14:paraId="2594BE69" w14:textId="57DE9CB0" w:rsidR="00C10456" w:rsidRDefault="00000000" w:rsidP="00C10456">
            <w:hyperlink r:id="rId14" w:history="1">
              <w:r w:rsidR="00C10456" w:rsidRPr="009D0380">
                <w:rPr>
                  <w:rStyle w:val="Hyperlink"/>
                </w:rPr>
                <w:t>Home - e-Learning for Healthcare (e-lfh.org.uk)</w:t>
              </w:r>
            </w:hyperlink>
          </w:p>
        </w:tc>
        <w:tc>
          <w:tcPr>
            <w:tcW w:w="4185" w:type="dxa"/>
          </w:tcPr>
          <w:p w14:paraId="56598E58" w14:textId="431F47B3" w:rsidR="00C10456" w:rsidRDefault="00C10456" w:rsidP="00612088">
            <w:r>
              <w:rPr>
                <w:rFonts w:ascii="FrutigerLT-Roman" w:hAnsi="FrutigerLT-Roman"/>
                <w:color w:val="000000"/>
                <w:shd w:val="clear" w:color="auto" w:fill="FFFFFF"/>
              </w:rPr>
              <w:t>‘‘</w:t>
            </w:r>
            <w:r w:rsidRPr="009D0380">
              <w:rPr>
                <w:rFonts w:cstheme="minorHAnsi"/>
                <w:color w:val="000000"/>
                <w:shd w:val="clear" w:color="auto" w:fill="FFFFFF"/>
              </w:rPr>
              <w:t>Those with prior knowledge and experience in immunisation may wish to read through the relevant knowledge sessions for refresher training or undertake the assessment sessions to check on their knowledge. Learners may also wish to only undertake the sessions relevant to their role.’ (</w:t>
            </w:r>
            <w:proofErr w:type="gramStart"/>
            <w:r w:rsidRPr="009D0380">
              <w:rPr>
                <w:rFonts w:cstheme="minorHAnsi"/>
                <w:color w:val="000000"/>
                <w:shd w:val="clear" w:color="auto" w:fill="FFFFFF"/>
              </w:rPr>
              <w:t>from</w:t>
            </w:r>
            <w:proofErr w:type="gramEnd"/>
            <w:r w:rsidRPr="009D0380">
              <w:rPr>
                <w:rFonts w:cstheme="minorHAnsi"/>
                <w:color w:val="000000"/>
                <w:shd w:val="clear" w:color="auto" w:fill="FFFFFF"/>
              </w:rPr>
              <w:t xml:space="preserve"> eLearning for health</w:t>
            </w:r>
            <w:r w:rsidR="008A23FB">
              <w:rPr>
                <w:rFonts w:cstheme="minorHAnsi"/>
                <w:color w:val="000000"/>
                <w:shd w:val="clear" w:color="auto" w:fill="FFFFFF"/>
              </w:rPr>
              <w:t>care</w:t>
            </w:r>
            <w:r w:rsidRPr="009D0380">
              <w:rPr>
                <w:rFonts w:cstheme="minorHAnsi"/>
                <w:color w:val="000000"/>
                <w:shd w:val="clear" w:color="auto" w:fill="FFFFFF"/>
              </w:rPr>
              <w:t xml:space="preserve"> website)</w:t>
            </w:r>
          </w:p>
        </w:tc>
        <w:tc>
          <w:tcPr>
            <w:tcW w:w="2552" w:type="dxa"/>
          </w:tcPr>
          <w:p w14:paraId="3AD2C612" w14:textId="27781F3E" w:rsidR="00C10456" w:rsidRDefault="00C10456" w:rsidP="00C10456">
            <w:proofErr w:type="gramStart"/>
            <w:r>
              <w:t>HCA ,Registered</w:t>
            </w:r>
            <w:proofErr w:type="gramEnd"/>
            <w:r>
              <w:t xml:space="preserve"> Nurses ,</w:t>
            </w:r>
            <w:r w:rsidR="00D51282">
              <w:t xml:space="preserve"> ACPs, paramedics and</w:t>
            </w:r>
            <w:r>
              <w:t xml:space="preserve"> Pharmacists.</w:t>
            </w:r>
          </w:p>
          <w:p w14:paraId="4305700A" w14:textId="77777777" w:rsidR="00C10456" w:rsidRDefault="00C10456" w:rsidP="00C10456"/>
          <w:p w14:paraId="44B6BBC2" w14:textId="7965B44A" w:rsidR="00C10456" w:rsidRDefault="00D51282" w:rsidP="00C10456">
            <w:r>
              <w:t>HCPs</w:t>
            </w:r>
            <w:r w:rsidR="00C10456">
              <w:t xml:space="preserve"> </w:t>
            </w:r>
            <w:r w:rsidR="00295BA3">
              <w:t xml:space="preserve">in general practice </w:t>
            </w:r>
            <w:r w:rsidR="00C10456">
              <w:t xml:space="preserve">administering the full range of immunisations would need to update on </w:t>
            </w:r>
            <w:proofErr w:type="gramStart"/>
            <w:r w:rsidR="00C10456">
              <w:t>all of</w:t>
            </w:r>
            <w:proofErr w:type="gramEnd"/>
            <w:r w:rsidR="00C10456">
              <w:t xml:space="preserve"> these vaccines.</w:t>
            </w:r>
          </w:p>
        </w:tc>
        <w:tc>
          <w:tcPr>
            <w:tcW w:w="1105" w:type="dxa"/>
          </w:tcPr>
          <w:p w14:paraId="314DC9A2" w14:textId="77777777" w:rsidR="00C10456" w:rsidRDefault="00C10456" w:rsidP="009F7F62"/>
        </w:tc>
      </w:tr>
    </w:tbl>
    <w:p w14:paraId="47EF0C1F" w14:textId="77777777" w:rsidR="00C10456" w:rsidRDefault="00C10456" w:rsidP="00612088"/>
    <w:p w14:paraId="38353E6A" w14:textId="62B3BF13" w:rsidR="00444E3F" w:rsidRDefault="00612088" w:rsidP="00444E3F">
      <w:pPr>
        <w:pStyle w:val="xcontentpasted21"/>
        <w:shd w:val="clear" w:color="auto" w:fill="FFFFFF"/>
        <w:rPr>
          <w:color w:val="242424"/>
        </w:rPr>
      </w:pPr>
      <w:r>
        <w:t>The</w:t>
      </w:r>
      <w:r w:rsidR="002A6CD7">
        <w:t xml:space="preserve"> PHE </w:t>
      </w:r>
      <w:proofErr w:type="gramStart"/>
      <w:r w:rsidR="002A6CD7">
        <w:t xml:space="preserve">2018 </w:t>
      </w:r>
      <w:r>
        <w:t xml:space="preserve"> ‘</w:t>
      </w:r>
      <w:proofErr w:type="gramEnd"/>
      <w:r>
        <w:t xml:space="preserve">National Minimum Standards and Core Curriculum for Immunisation Training for Registered Healthcare Practitioners’ </w:t>
      </w:r>
      <w:r w:rsidRPr="0062173D">
        <w:t>says refresher</w:t>
      </w:r>
      <w:r>
        <w:t xml:space="preserve"> training should include:</w:t>
      </w:r>
      <w:r w:rsidR="00444E3F" w:rsidRPr="00444E3F">
        <w:rPr>
          <w:color w:val="242424"/>
        </w:rPr>
        <w:t xml:space="preserve"> </w:t>
      </w:r>
    </w:p>
    <w:p w14:paraId="75581F89" w14:textId="77777777" w:rsidR="00444E3F" w:rsidRDefault="00444E3F" w:rsidP="00444E3F">
      <w:pPr>
        <w:pStyle w:val="xcontentpasted21"/>
        <w:shd w:val="clear" w:color="auto" w:fill="FFFFFF"/>
        <w:rPr>
          <w:color w:val="242424"/>
        </w:rPr>
      </w:pPr>
    </w:p>
    <w:p w14:paraId="28B254EB" w14:textId="4397F8EC" w:rsidR="00444E3F" w:rsidRDefault="00444E3F" w:rsidP="00444E3F">
      <w:pPr>
        <w:pStyle w:val="xcontentpasted21"/>
        <w:shd w:val="clear" w:color="auto" w:fill="FFFFFF"/>
      </w:pPr>
      <w:r>
        <w:rPr>
          <w:color w:val="242424"/>
        </w:rPr>
        <w:t>1 Current issues in immunisation</w:t>
      </w:r>
    </w:p>
    <w:p w14:paraId="5C708EC4" w14:textId="77777777" w:rsidR="00444E3F" w:rsidRDefault="00444E3F" w:rsidP="00444E3F">
      <w:pPr>
        <w:pStyle w:val="xcontentpasted21"/>
        <w:shd w:val="clear" w:color="auto" w:fill="FFFFFF"/>
      </w:pPr>
      <w:r>
        <w:rPr>
          <w:color w:val="242424"/>
        </w:rPr>
        <w:t>2 Recent epidemiology of vaccine preventable disease</w:t>
      </w:r>
    </w:p>
    <w:p w14:paraId="6521D569" w14:textId="77777777" w:rsidR="00444E3F" w:rsidRDefault="00444E3F" w:rsidP="00444E3F">
      <w:pPr>
        <w:pStyle w:val="xcontentpasted21"/>
        <w:shd w:val="clear" w:color="auto" w:fill="FFFFFF"/>
      </w:pPr>
      <w:r>
        <w:rPr>
          <w:color w:val="242424"/>
        </w:rPr>
        <w:t>3 Any changes to vaccine recommendations or national policy</w:t>
      </w:r>
    </w:p>
    <w:p w14:paraId="5E04FFAC" w14:textId="77777777" w:rsidR="00444E3F" w:rsidRDefault="00444E3F" w:rsidP="00444E3F">
      <w:pPr>
        <w:pStyle w:val="xcontentpasted21"/>
        <w:shd w:val="clear" w:color="auto" w:fill="FFFFFF"/>
      </w:pPr>
      <w:r>
        <w:rPr>
          <w:color w:val="242424"/>
        </w:rPr>
        <w:t xml:space="preserve">4 Update on vaccine ordering, </w:t>
      </w:r>
      <w:proofErr w:type="gramStart"/>
      <w:r>
        <w:rPr>
          <w:color w:val="242424"/>
        </w:rPr>
        <w:t>storage</w:t>
      </w:r>
      <w:proofErr w:type="gramEnd"/>
      <w:r>
        <w:rPr>
          <w:color w:val="242424"/>
        </w:rPr>
        <w:t xml:space="preserve"> and administration</w:t>
      </w:r>
    </w:p>
    <w:p w14:paraId="00D16439" w14:textId="77777777" w:rsidR="00444E3F" w:rsidRDefault="00444E3F" w:rsidP="00444E3F">
      <w:pPr>
        <w:pStyle w:val="xcontentpasted21"/>
        <w:shd w:val="clear" w:color="auto" w:fill="FFFFFF"/>
      </w:pPr>
      <w:r>
        <w:rPr>
          <w:color w:val="242424"/>
        </w:rPr>
        <w:t>5 Any changes to legislation relevant to vaccination</w:t>
      </w:r>
    </w:p>
    <w:p w14:paraId="7BFE800C" w14:textId="77777777" w:rsidR="00444E3F" w:rsidRDefault="00444E3F" w:rsidP="00444E3F">
      <w:pPr>
        <w:pStyle w:val="xcontentpasted21"/>
        <w:shd w:val="clear" w:color="auto" w:fill="FFFFFF"/>
      </w:pPr>
      <w:r>
        <w:rPr>
          <w:color w:val="242424"/>
        </w:rPr>
        <w:t>6 Review of current practice, recent vaccine incidents and</w:t>
      </w:r>
    </w:p>
    <w:p w14:paraId="6D83460B" w14:textId="77777777" w:rsidR="00444E3F" w:rsidRDefault="00444E3F" w:rsidP="00444E3F">
      <w:pPr>
        <w:pStyle w:val="xcontentpasted21"/>
        <w:shd w:val="clear" w:color="auto" w:fill="FFFFFF"/>
      </w:pPr>
      <w:r>
        <w:rPr>
          <w:color w:val="242424"/>
        </w:rPr>
        <w:t>identification of areas for improvement</w:t>
      </w:r>
    </w:p>
    <w:p w14:paraId="3AE4A653" w14:textId="048D7E65" w:rsidR="00444E3F" w:rsidRDefault="00444E3F" w:rsidP="00426C89">
      <w:pPr>
        <w:pStyle w:val="xcontentpasted21"/>
        <w:shd w:val="clear" w:color="auto" w:fill="FFFFFF"/>
        <w:rPr>
          <w:color w:val="242424"/>
        </w:rPr>
      </w:pPr>
      <w:r>
        <w:rPr>
          <w:color w:val="242424"/>
        </w:rPr>
        <w:t>7 Q&amp;A session for problems encountered in practice</w:t>
      </w:r>
    </w:p>
    <w:p w14:paraId="43369EA4" w14:textId="77777777" w:rsidR="00426C89" w:rsidRDefault="00426C89" w:rsidP="00426C89">
      <w:pPr>
        <w:pStyle w:val="xcontentpasted21"/>
        <w:shd w:val="clear" w:color="auto" w:fill="FFFFFF"/>
      </w:pPr>
    </w:p>
    <w:p w14:paraId="03327FAB" w14:textId="2C4DF98D" w:rsidR="009D0380" w:rsidRDefault="009D0380" w:rsidP="00612088">
      <w:r w:rsidRPr="007529B5">
        <w:t xml:space="preserve">We would therefore suggest </w:t>
      </w:r>
      <w:r w:rsidR="00ED66B5">
        <w:t xml:space="preserve">reviewing </w:t>
      </w:r>
      <w:r w:rsidR="00D51282">
        <w:t>all</w:t>
      </w:r>
      <w:r w:rsidR="00B15657">
        <w:t xml:space="preserve"> </w:t>
      </w:r>
      <w:r w:rsidRPr="007529B5">
        <w:t xml:space="preserve">the modules from e-learning from </w:t>
      </w:r>
      <w:r w:rsidR="00444E3F">
        <w:t>h</w:t>
      </w:r>
      <w:r w:rsidRPr="007529B5">
        <w:t>ealth</w:t>
      </w:r>
      <w:r w:rsidR="00444E3F">
        <w:t>care</w:t>
      </w:r>
      <w:r w:rsidRPr="007529B5">
        <w:t xml:space="preserve">, followed by completion of a reflective piece on your own practice. </w:t>
      </w:r>
    </w:p>
    <w:p w14:paraId="466B61AD" w14:textId="208F0051" w:rsidR="00D51282" w:rsidRDefault="00D51282" w:rsidP="00612088"/>
    <w:p w14:paraId="290BEE6E" w14:textId="49C6C4FB" w:rsidR="00D51282" w:rsidRDefault="00D51282" w:rsidP="00612088"/>
    <w:p w14:paraId="697FB4E9" w14:textId="634C45C7" w:rsidR="00D51282" w:rsidRDefault="00D51282" w:rsidP="00612088"/>
    <w:p w14:paraId="001DDC28" w14:textId="77777777" w:rsidR="00D51282" w:rsidRPr="007529B5" w:rsidRDefault="00D51282" w:rsidP="00612088"/>
    <w:p w14:paraId="3504EC2A" w14:textId="29FCF63D" w:rsidR="00612088" w:rsidRDefault="008C14E8" w:rsidP="00612088">
      <w:pPr>
        <w:rPr>
          <w:b/>
          <w:bCs/>
          <w:sz w:val="28"/>
          <w:szCs w:val="28"/>
          <w:u w:val="single"/>
        </w:rPr>
      </w:pPr>
      <w:r>
        <w:rPr>
          <w:b/>
          <w:bCs/>
          <w:sz w:val="28"/>
          <w:szCs w:val="28"/>
          <w:u w:val="single"/>
        </w:rPr>
        <w:t>I</w:t>
      </w:r>
      <w:r w:rsidR="002D17DA" w:rsidRPr="009D0380">
        <w:rPr>
          <w:b/>
          <w:bCs/>
          <w:sz w:val="28"/>
          <w:szCs w:val="28"/>
          <w:u w:val="single"/>
        </w:rPr>
        <w:t>nfluenza immunisation training</w:t>
      </w:r>
    </w:p>
    <w:p w14:paraId="2110DA80" w14:textId="730D4E53" w:rsidR="00B732CF" w:rsidRPr="00301854" w:rsidRDefault="00B732CF" w:rsidP="00612088">
      <w:r w:rsidRPr="00301854">
        <w:t xml:space="preserve">A </w:t>
      </w:r>
      <w:r w:rsidR="008C14E8">
        <w:t>more detailed</w:t>
      </w:r>
      <w:r w:rsidRPr="00301854">
        <w:t xml:space="preserve"> ‘Flu Immunisation</w:t>
      </w:r>
      <w:r w:rsidR="00301854" w:rsidRPr="00301854">
        <w:t xml:space="preserve"> FLU’ module is available on e-Learning for health</w:t>
      </w:r>
      <w:r w:rsidR="009629FA">
        <w:t>care</w:t>
      </w:r>
      <w:r w:rsidR="00301854" w:rsidRPr="00301854">
        <w:t xml:space="preserve"> and should be complete</w:t>
      </w:r>
      <w:r w:rsidR="00301854">
        <w:t>d</w:t>
      </w:r>
      <w:r w:rsidR="008C14E8">
        <w:t xml:space="preserve"> for those who administer influenza</w:t>
      </w:r>
      <w:r w:rsidR="00301854">
        <w:t>.</w:t>
      </w:r>
    </w:p>
    <w:p w14:paraId="1C43B44C" w14:textId="6653ED02" w:rsidR="00612088" w:rsidRPr="009D0380" w:rsidRDefault="00847E00" w:rsidP="00612088">
      <w:pPr>
        <w:rPr>
          <w:b/>
          <w:sz w:val="28"/>
          <w:szCs w:val="28"/>
          <w:u w:val="single"/>
        </w:rPr>
      </w:pPr>
      <w:r w:rsidRPr="009D0380">
        <w:rPr>
          <w:b/>
          <w:sz w:val="28"/>
          <w:szCs w:val="28"/>
          <w:u w:val="single"/>
        </w:rPr>
        <w:t>Covid</w:t>
      </w:r>
      <w:r w:rsidR="002804EC" w:rsidRPr="009D0380">
        <w:rPr>
          <w:b/>
          <w:sz w:val="28"/>
          <w:szCs w:val="28"/>
          <w:u w:val="single"/>
        </w:rPr>
        <w:t>-19</w:t>
      </w:r>
      <w:r w:rsidRPr="009D0380">
        <w:rPr>
          <w:b/>
          <w:sz w:val="28"/>
          <w:szCs w:val="28"/>
          <w:u w:val="single"/>
        </w:rPr>
        <w:t xml:space="preserve"> Vaccination Training</w:t>
      </w:r>
    </w:p>
    <w:p w14:paraId="7F46CCA9" w14:textId="694296A1" w:rsidR="00847E00" w:rsidRDefault="00847E00" w:rsidP="00612088">
      <w:pPr>
        <w:rPr>
          <w:noProof/>
          <w:lang w:eastAsia="en-GB"/>
        </w:rPr>
      </w:pPr>
      <w:r w:rsidRPr="00847E00">
        <w:t xml:space="preserve">Clinicians </w:t>
      </w:r>
      <w:r>
        <w:t xml:space="preserve">who are experienced immunisers and have up to date immunisation training will need to complete the </w:t>
      </w:r>
      <w:r w:rsidR="00931313">
        <w:t xml:space="preserve">Covid </w:t>
      </w:r>
      <w:r>
        <w:t>vaccine specific training</w:t>
      </w:r>
      <w:r w:rsidR="00A931E9">
        <w:t xml:space="preserve"> </w:t>
      </w:r>
      <w:r w:rsidR="008A63BF">
        <w:t>on the vaccine they are administering</w:t>
      </w:r>
      <w:r>
        <w:t xml:space="preserve"> on e-learning for health</w:t>
      </w:r>
      <w:r w:rsidR="009562BA">
        <w:t>care</w:t>
      </w:r>
      <w:r>
        <w:t>:</w:t>
      </w:r>
    </w:p>
    <w:p w14:paraId="0F8892D9" w14:textId="71AD9475" w:rsidR="00612088" w:rsidRPr="00931313" w:rsidRDefault="00D710FE" w:rsidP="00612088">
      <w:r>
        <w:t>Immunisers</w:t>
      </w:r>
      <w:r w:rsidR="00931313" w:rsidRPr="00931313">
        <w:t xml:space="preserve"> should </w:t>
      </w:r>
      <w:r w:rsidR="002804EC">
        <w:t xml:space="preserve">also </w:t>
      </w:r>
      <w:r w:rsidR="00931313" w:rsidRPr="00931313">
        <w:t>complete the following immunisation modules:</w:t>
      </w:r>
    </w:p>
    <w:p w14:paraId="05765951" w14:textId="327B66CA" w:rsidR="00931313" w:rsidRPr="00931313" w:rsidRDefault="00DF6B4B" w:rsidP="002E1362">
      <w:pPr>
        <w:pStyle w:val="ListParagraph"/>
        <w:numPr>
          <w:ilvl w:val="0"/>
          <w:numId w:val="3"/>
        </w:numPr>
      </w:pPr>
      <w:r>
        <w:t>L</w:t>
      </w:r>
      <w:r w:rsidR="00931313" w:rsidRPr="00931313">
        <w:t>egal aspects</w:t>
      </w:r>
    </w:p>
    <w:p w14:paraId="284D1AAB" w14:textId="77777777" w:rsidR="00931313" w:rsidRPr="00931313" w:rsidRDefault="00931313" w:rsidP="002E1362">
      <w:pPr>
        <w:pStyle w:val="ListParagraph"/>
        <w:numPr>
          <w:ilvl w:val="0"/>
          <w:numId w:val="3"/>
        </w:numPr>
      </w:pPr>
      <w:r w:rsidRPr="00931313">
        <w:t>Vaccine storage</w:t>
      </w:r>
    </w:p>
    <w:p w14:paraId="3104EC56" w14:textId="533B4824" w:rsidR="00931313" w:rsidRDefault="00931313" w:rsidP="002E1362">
      <w:pPr>
        <w:pStyle w:val="ListParagraph"/>
        <w:numPr>
          <w:ilvl w:val="0"/>
          <w:numId w:val="3"/>
        </w:numPr>
      </w:pPr>
      <w:r w:rsidRPr="00931313">
        <w:t>Vaccine administration</w:t>
      </w:r>
    </w:p>
    <w:tbl>
      <w:tblPr>
        <w:tblStyle w:val="TableGrid"/>
        <w:tblW w:w="0" w:type="auto"/>
        <w:tblLook w:val="04A0" w:firstRow="1" w:lastRow="0" w:firstColumn="1" w:lastColumn="0" w:noHBand="0" w:noVBand="1"/>
      </w:tblPr>
      <w:tblGrid>
        <w:gridCol w:w="10456"/>
      </w:tblGrid>
      <w:tr w:rsidR="005C092C" w14:paraId="09B65F38" w14:textId="77777777" w:rsidTr="00AB6B74">
        <w:tc>
          <w:tcPr>
            <w:tcW w:w="10456" w:type="dxa"/>
            <w:shd w:val="clear" w:color="auto" w:fill="C6D9F1" w:themeFill="text2" w:themeFillTint="33"/>
          </w:tcPr>
          <w:p w14:paraId="6992537B" w14:textId="25FA688B" w:rsidR="005C092C" w:rsidRDefault="00AB6B74" w:rsidP="00AB6B74">
            <w:r w:rsidRPr="00AB6B74">
              <w:rPr>
                <w:b/>
              </w:rPr>
              <w:t>Al</w:t>
            </w:r>
            <w:r w:rsidR="005C092C" w:rsidRPr="00AB6B74">
              <w:rPr>
                <w:b/>
              </w:rPr>
              <w:t>l clinicians undertaking immunisation must be up to date with Basic Life Support and Anaphylaxis training.</w:t>
            </w:r>
            <w:r w:rsidR="005C092C" w:rsidRPr="00D85203">
              <w:t xml:space="preserve"> </w:t>
            </w:r>
          </w:p>
          <w:p w14:paraId="2D9978E4" w14:textId="77777777" w:rsidR="005C092C" w:rsidRPr="00AB6B74" w:rsidRDefault="005C092C" w:rsidP="00FB0CB1">
            <w:pPr>
              <w:shd w:val="clear" w:color="auto" w:fill="C6D9F1" w:themeFill="text2" w:themeFillTint="33"/>
              <w:rPr>
                <w:b/>
                <w:bCs/>
              </w:rPr>
            </w:pPr>
            <w:r w:rsidRPr="00AB6B74">
              <w:rPr>
                <w:b/>
                <w:bCs/>
              </w:rPr>
              <w:t>Copies of all certificates of completion and your reflection should be kept on record by your practice and by yourself as part of your professional portfolio.</w:t>
            </w:r>
          </w:p>
          <w:p w14:paraId="15FEBF6C" w14:textId="449159E8" w:rsidR="005C092C" w:rsidRPr="0092534E" w:rsidRDefault="005C092C" w:rsidP="00FB0CB1">
            <w:pPr>
              <w:pStyle w:val="xcontentpasted21"/>
              <w:shd w:val="clear" w:color="auto" w:fill="C6D9F1" w:themeFill="text2" w:themeFillTint="33"/>
              <w:rPr>
                <w:b/>
                <w:bCs/>
                <w:color w:val="242424"/>
              </w:rPr>
            </w:pPr>
            <w:r w:rsidRPr="0092534E">
              <w:rPr>
                <w:b/>
                <w:bCs/>
              </w:rPr>
              <w:t>All immunisers should keep updated on any recent changes to the schedule</w:t>
            </w:r>
            <w:r w:rsidR="004D29DF">
              <w:rPr>
                <w:b/>
                <w:bCs/>
              </w:rPr>
              <w:t xml:space="preserve"> </w:t>
            </w:r>
            <w:r w:rsidRPr="0092534E">
              <w:rPr>
                <w:b/>
                <w:bCs/>
                <w:color w:val="242424"/>
              </w:rPr>
              <w:t xml:space="preserve">by reading Vaccine Update </w:t>
            </w:r>
            <w:hyperlink r:id="rId15" w:history="1">
              <w:r w:rsidRPr="0092534E">
                <w:rPr>
                  <w:rFonts w:asciiTheme="minorHAnsi" w:hAnsiTheme="minorHAnsi" w:cstheme="minorBidi"/>
                  <w:b/>
                  <w:bCs/>
                  <w:color w:val="0000FF"/>
                  <w:u w:val="single"/>
                  <w:lang w:eastAsia="en-US"/>
                </w:rPr>
                <w:t>Vaccine update - GOV.UK (www.gov.uk)</w:t>
              </w:r>
            </w:hyperlink>
          </w:p>
          <w:p w14:paraId="389365D5" w14:textId="263AAA9D" w:rsidR="005C092C" w:rsidRPr="00FB0CB1" w:rsidRDefault="005C092C" w:rsidP="00FB0CB1">
            <w:pPr>
              <w:pStyle w:val="xcontentpasted21"/>
              <w:shd w:val="clear" w:color="auto" w:fill="C6D9F1" w:themeFill="text2" w:themeFillTint="33"/>
              <w:rPr>
                <w:b/>
                <w:bCs/>
              </w:rPr>
            </w:pPr>
            <w:r w:rsidRPr="005C092C">
              <w:rPr>
                <w:b/>
                <w:bCs/>
                <w:color w:val="242424"/>
              </w:rPr>
              <w:t xml:space="preserve">There are also primary care webinars </w:t>
            </w:r>
            <w:r w:rsidRPr="0092534E">
              <w:rPr>
                <w:b/>
                <w:bCs/>
                <w:color w:val="242424"/>
              </w:rPr>
              <w:t>for those that feel they need additional training</w:t>
            </w:r>
            <w:r w:rsidR="00EB7299">
              <w:rPr>
                <w:b/>
                <w:bCs/>
                <w:color w:val="242424"/>
              </w:rPr>
              <w:t xml:space="preserve"> </w:t>
            </w:r>
            <w:hyperlink w:history="1">
              <w:r w:rsidR="00822B91" w:rsidRPr="00D672C7">
                <w:rPr>
                  <w:rStyle w:val="Hyperlink"/>
                  <w:rFonts w:asciiTheme="minorHAnsi" w:hAnsiTheme="minorHAnsi" w:cstheme="minorBidi"/>
                  <w:lang w:eastAsia="en-US"/>
                </w:rPr>
                <w:t>Primary care immunisation webinar series - GOV.UK (www.gov.uk)</w:t>
              </w:r>
            </w:hyperlink>
            <w:r w:rsidR="00EB7299">
              <w:rPr>
                <w:b/>
                <w:bCs/>
                <w:color w:val="242424"/>
              </w:rPr>
              <w:t xml:space="preserve"> </w:t>
            </w:r>
            <w:r w:rsidRPr="0092534E">
              <w:rPr>
                <w:b/>
                <w:bCs/>
                <w:color w:val="242424"/>
              </w:rPr>
              <w:t>.</w:t>
            </w:r>
          </w:p>
        </w:tc>
      </w:tr>
    </w:tbl>
    <w:p w14:paraId="74965D5B" w14:textId="62A66EED" w:rsidR="005C092C" w:rsidRPr="00931313" w:rsidRDefault="005C092C" w:rsidP="005C092C"/>
    <w:p w14:paraId="37DD986B" w14:textId="04370BD8" w:rsidR="00815EE0" w:rsidRDefault="00815EE0" w:rsidP="0054536F">
      <w:pPr>
        <w:spacing w:after="0"/>
      </w:pPr>
    </w:p>
    <w:p w14:paraId="4B2D2174" w14:textId="77777777" w:rsidR="00815EE0" w:rsidRDefault="00815EE0" w:rsidP="0054536F">
      <w:pPr>
        <w:spacing w:after="0"/>
      </w:pPr>
    </w:p>
    <w:p w14:paraId="1D693E27" w14:textId="77777777" w:rsidR="00815EE0" w:rsidRDefault="00815EE0" w:rsidP="0054536F">
      <w:pPr>
        <w:spacing w:after="0"/>
      </w:pPr>
    </w:p>
    <w:p w14:paraId="69821DEE" w14:textId="77777777" w:rsidR="00815EE0" w:rsidRDefault="00815EE0" w:rsidP="0054536F">
      <w:pPr>
        <w:spacing w:after="0"/>
      </w:pPr>
    </w:p>
    <w:p w14:paraId="48934C3C" w14:textId="77777777" w:rsidR="005415AF" w:rsidRDefault="005415AF" w:rsidP="0054536F">
      <w:pPr>
        <w:spacing w:after="0"/>
      </w:pPr>
    </w:p>
    <w:sectPr w:rsidR="005415AF" w:rsidSect="00CA5F69">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6E2D1" w14:textId="77777777" w:rsidR="006646DA" w:rsidRDefault="006646DA" w:rsidP="0054536F">
      <w:pPr>
        <w:spacing w:after="0" w:line="240" w:lineRule="auto"/>
      </w:pPr>
      <w:r>
        <w:separator/>
      </w:r>
    </w:p>
  </w:endnote>
  <w:endnote w:type="continuationSeparator" w:id="0">
    <w:p w14:paraId="0AC6831E" w14:textId="77777777" w:rsidR="006646DA" w:rsidRDefault="006646DA" w:rsidP="0054536F">
      <w:pPr>
        <w:spacing w:after="0" w:line="240" w:lineRule="auto"/>
      </w:pPr>
      <w:r>
        <w:continuationSeparator/>
      </w:r>
    </w:p>
  </w:endnote>
  <w:endnote w:type="continuationNotice" w:id="1">
    <w:p w14:paraId="3D073451" w14:textId="77777777" w:rsidR="006646DA" w:rsidRDefault="006646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LT-Roma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9A28" w14:textId="3630132B" w:rsidR="00D51282" w:rsidRDefault="00D51282">
    <w:pPr>
      <w:pStyle w:val="Footer"/>
    </w:pPr>
    <w:r>
      <w:t>Document Updated: 27/06/2023 by Gemma Bird- GPN Lead for Nottinghamshire Alliance Training Hub</w:t>
    </w:r>
  </w:p>
  <w:p w14:paraId="4CDE3AD9" w14:textId="193D020F" w:rsidR="00D51282" w:rsidRDefault="00D51282">
    <w:pPr>
      <w:pStyle w:val="Footer"/>
    </w:pPr>
    <w:r>
      <w:t>Document to be reviewed: June 2024</w:t>
    </w:r>
  </w:p>
  <w:p w14:paraId="75BF8C60" w14:textId="77777777" w:rsidR="00D51282" w:rsidRDefault="00D51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65276" w14:textId="77777777" w:rsidR="006646DA" w:rsidRDefault="006646DA" w:rsidP="0054536F">
      <w:pPr>
        <w:spacing w:after="0" w:line="240" w:lineRule="auto"/>
      </w:pPr>
      <w:r>
        <w:separator/>
      </w:r>
    </w:p>
  </w:footnote>
  <w:footnote w:type="continuationSeparator" w:id="0">
    <w:p w14:paraId="35916053" w14:textId="77777777" w:rsidR="006646DA" w:rsidRDefault="006646DA" w:rsidP="0054536F">
      <w:pPr>
        <w:spacing w:after="0" w:line="240" w:lineRule="auto"/>
      </w:pPr>
      <w:r>
        <w:continuationSeparator/>
      </w:r>
    </w:p>
  </w:footnote>
  <w:footnote w:type="continuationNotice" w:id="1">
    <w:p w14:paraId="36A46DCD" w14:textId="77777777" w:rsidR="006646DA" w:rsidRDefault="006646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D088" w14:textId="35708E17" w:rsidR="00857F74" w:rsidRDefault="00935A02">
    <w:pPr>
      <w:pStyle w:val="Header"/>
    </w:pPr>
    <w:r>
      <w:rPr>
        <w:rFonts w:ascii="Calibri" w:eastAsia="Times New Roman" w:hAnsi="Calibri" w:cs="Calibri"/>
        <w:noProof/>
        <w:color w:val="000000"/>
        <w:lang w:eastAsia="en-GB"/>
      </w:rPr>
      <w:drawing>
        <wp:anchor distT="0" distB="0" distL="114300" distR="114300" simplePos="0" relativeHeight="251659264" behindDoc="0" locked="0" layoutInCell="1" allowOverlap="1" wp14:anchorId="2B40F47E" wp14:editId="5B35F0D8">
          <wp:simplePos x="0" y="0"/>
          <wp:positionH relativeFrom="column">
            <wp:posOffset>-444500</wp:posOffset>
          </wp:positionH>
          <wp:positionV relativeFrom="paragraph">
            <wp:posOffset>-424180</wp:posOffset>
          </wp:positionV>
          <wp:extent cx="1359535" cy="100584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9535" cy="1005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F74"/>
    <w:multiLevelType w:val="hybridMultilevel"/>
    <w:tmpl w:val="54D4C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863C05"/>
    <w:multiLevelType w:val="hybridMultilevel"/>
    <w:tmpl w:val="E2F43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8A1190"/>
    <w:multiLevelType w:val="hybridMultilevel"/>
    <w:tmpl w:val="2CA4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301DFC"/>
    <w:multiLevelType w:val="hybridMultilevel"/>
    <w:tmpl w:val="1ED2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794467"/>
    <w:multiLevelType w:val="hybridMultilevel"/>
    <w:tmpl w:val="0296B3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0842758">
    <w:abstractNumId w:val="4"/>
  </w:num>
  <w:num w:numId="2" w16cid:durableId="224992088">
    <w:abstractNumId w:val="1"/>
  </w:num>
  <w:num w:numId="3" w16cid:durableId="864173853">
    <w:abstractNumId w:val="2"/>
  </w:num>
  <w:num w:numId="4" w16cid:durableId="1082607086">
    <w:abstractNumId w:val="0"/>
  </w:num>
  <w:num w:numId="5" w16cid:durableId="6831700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088"/>
    <w:rsid w:val="00020D5F"/>
    <w:rsid w:val="000252F3"/>
    <w:rsid w:val="00054F39"/>
    <w:rsid w:val="000615F0"/>
    <w:rsid w:val="00073D05"/>
    <w:rsid w:val="000743FF"/>
    <w:rsid w:val="000E69E5"/>
    <w:rsid w:val="0014733F"/>
    <w:rsid w:val="00151A28"/>
    <w:rsid w:val="00212F1B"/>
    <w:rsid w:val="002544FB"/>
    <w:rsid w:val="002804EC"/>
    <w:rsid w:val="00295BA3"/>
    <w:rsid w:val="002A6CD7"/>
    <w:rsid w:val="002B53E8"/>
    <w:rsid w:val="002C6B2C"/>
    <w:rsid w:val="002D17DA"/>
    <w:rsid w:val="002E1362"/>
    <w:rsid w:val="00301854"/>
    <w:rsid w:val="00366166"/>
    <w:rsid w:val="00375A60"/>
    <w:rsid w:val="00382BF2"/>
    <w:rsid w:val="003E1899"/>
    <w:rsid w:val="003E41B3"/>
    <w:rsid w:val="003F36A7"/>
    <w:rsid w:val="00410F69"/>
    <w:rsid w:val="0042349A"/>
    <w:rsid w:val="00426C89"/>
    <w:rsid w:val="00444E3F"/>
    <w:rsid w:val="004D29DF"/>
    <w:rsid w:val="004F77F3"/>
    <w:rsid w:val="005170F6"/>
    <w:rsid w:val="00526564"/>
    <w:rsid w:val="005415AF"/>
    <w:rsid w:val="0054536F"/>
    <w:rsid w:val="005500A0"/>
    <w:rsid w:val="005B00BC"/>
    <w:rsid w:val="005C092C"/>
    <w:rsid w:val="005E2383"/>
    <w:rsid w:val="00612088"/>
    <w:rsid w:val="0062173D"/>
    <w:rsid w:val="006473C9"/>
    <w:rsid w:val="006646DA"/>
    <w:rsid w:val="00674295"/>
    <w:rsid w:val="00701055"/>
    <w:rsid w:val="00705E9A"/>
    <w:rsid w:val="00731BA0"/>
    <w:rsid w:val="007529B5"/>
    <w:rsid w:val="00766E82"/>
    <w:rsid w:val="00771787"/>
    <w:rsid w:val="007C52CA"/>
    <w:rsid w:val="00815EE0"/>
    <w:rsid w:val="00822B91"/>
    <w:rsid w:val="00847B72"/>
    <w:rsid w:val="00847E00"/>
    <w:rsid w:val="008532C5"/>
    <w:rsid w:val="00857F74"/>
    <w:rsid w:val="00892613"/>
    <w:rsid w:val="00892859"/>
    <w:rsid w:val="008A23FB"/>
    <w:rsid w:val="008A63BF"/>
    <w:rsid w:val="008C14E8"/>
    <w:rsid w:val="008C17AE"/>
    <w:rsid w:val="0092534E"/>
    <w:rsid w:val="00931313"/>
    <w:rsid w:val="00935A02"/>
    <w:rsid w:val="009404E1"/>
    <w:rsid w:val="009466F9"/>
    <w:rsid w:val="009562BA"/>
    <w:rsid w:val="0096197A"/>
    <w:rsid w:val="009629FA"/>
    <w:rsid w:val="009707F5"/>
    <w:rsid w:val="009C7C00"/>
    <w:rsid w:val="009D0380"/>
    <w:rsid w:val="009E325F"/>
    <w:rsid w:val="009F7F62"/>
    <w:rsid w:val="00A046B5"/>
    <w:rsid w:val="00A251CE"/>
    <w:rsid w:val="00A36CE6"/>
    <w:rsid w:val="00A66A08"/>
    <w:rsid w:val="00A931E9"/>
    <w:rsid w:val="00AB6B74"/>
    <w:rsid w:val="00B15657"/>
    <w:rsid w:val="00B62F89"/>
    <w:rsid w:val="00B732CF"/>
    <w:rsid w:val="00B77F5B"/>
    <w:rsid w:val="00C02573"/>
    <w:rsid w:val="00C10456"/>
    <w:rsid w:val="00C9323C"/>
    <w:rsid w:val="00CA1975"/>
    <w:rsid w:val="00CA5F69"/>
    <w:rsid w:val="00D12A08"/>
    <w:rsid w:val="00D40477"/>
    <w:rsid w:val="00D51282"/>
    <w:rsid w:val="00D710FE"/>
    <w:rsid w:val="00D85203"/>
    <w:rsid w:val="00DB4BA9"/>
    <w:rsid w:val="00DE1515"/>
    <w:rsid w:val="00DF6B4B"/>
    <w:rsid w:val="00E4765B"/>
    <w:rsid w:val="00E924B9"/>
    <w:rsid w:val="00EB21BF"/>
    <w:rsid w:val="00EB7299"/>
    <w:rsid w:val="00ED66B5"/>
    <w:rsid w:val="00EF3DFC"/>
    <w:rsid w:val="00F01108"/>
    <w:rsid w:val="00F630C7"/>
    <w:rsid w:val="00F710F4"/>
    <w:rsid w:val="00F80F85"/>
    <w:rsid w:val="00FB0CB1"/>
    <w:rsid w:val="00FC1B6B"/>
    <w:rsid w:val="00FC589B"/>
    <w:rsid w:val="00FD6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294A2"/>
  <w15:docId w15:val="{3D60B2FC-6E9C-4E39-8073-C0CDF67D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088"/>
    <w:pPr>
      <w:ind w:left="720"/>
      <w:contextualSpacing/>
    </w:pPr>
  </w:style>
  <w:style w:type="paragraph" w:styleId="BalloonText">
    <w:name w:val="Balloon Text"/>
    <w:basedOn w:val="Normal"/>
    <w:link w:val="BalloonTextChar"/>
    <w:uiPriority w:val="99"/>
    <w:semiHidden/>
    <w:unhideWhenUsed/>
    <w:rsid w:val="0061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088"/>
    <w:rPr>
      <w:rFonts w:ascii="Tahoma" w:hAnsi="Tahoma" w:cs="Tahoma"/>
      <w:sz w:val="16"/>
      <w:szCs w:val="16"/>
    </w:rPr>
  </w:style>
  <w:style w:type="paragraph" w:styleId="Header">
    <w:name w:val="header"/>
    <w:basedOn w:val="Normal"/>
    <w:link w:val="HeaderChar"/>
    <w:uiPriority w:val="99"/>
    <w:unhideWhenUsed/>
    <w:rsid w:val="005453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36F"/>
  </w:style>
  <w:style w:type="paragraph" w:styleId="Footer">
    <w:name w:val="footer"/>
    <w:basedOn w:val="Normal"/>
    <w:link w:val="FooterChar"/>
    <w:uiPriority w:val="99"/>
    <w:unhideWhenUsed/>
    <w:rsid w:val="005453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36F"/>
  </w:style>
  <w:style w:type="character" w:styleId="Hyperlink">
    <w:name w:val="Hyperlink"/>
    <w:basedOn w:val="DefaultParagraphFont"/>
    <w:uiPriority w:val="99"/>
    <w:unhideWhenUsed/>
    <w:rsid w:val="00815EE0"/>
    <w:rPr>
      <w:color w:val="0000FF"/>
      <w:u w:val="single"/>
    </w:rPr>
  </w:style>
  <w:style w:type="table" w:styleId="TableGrid">
    <w:name w:val="Table Grid"/>
    <w:basedOn w:val="TableNormal"/>
    <w:uiPriority w:val="59"/>
    <w:rsid w:val="00892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17DA"/>
    <w:rPr>
      <w:color w:val="605E5C"/>
      <w:shd w:val="clear" w:color="auto" w:fill="E1DFDD"/>
    </w:rPr>
  </w:style>
  <w:style w:type="paragraph" w:customStyle="1" w:styleId="xcontentpasted21">
    <w:name w:val="x_contentpasted21"/>
    <w:basedOn w:val="Normal"/>
    <w:rsid w:val="00444E3F"/>
    <w:pPr>
      <w:spacing w:after="0" w:line="240" w:lineRule="auto"/>
    </w:pPr>
    <w:rPr>
      <w:rFonts w:ascii="Calibri" w:hAnsi="Calibri" w:cs="Calibri"/>
      <w:lang w:eastAsia="en-GB"/>
    </w:rPr>
  </w:style>
  <w:style w:type="character" w:customStyle="1" w:styleId="xcontentpasted2">
    <w:name w:val="x_contentpasted2"/>
    <w:basedOn w:val="DefaultParagraphFont"/>
    <w:rsid w:val="00CA1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7367">
      <w:bodyDiv w:val="1"/>
      <w:marLeft w:val="0"/>
      <w:marRight w:val="0"/>
      <w:marTop w:val="0"/>
      <w:marBottom w:val="0"/>
      <w:divBdr>
        <w:top w:val="none" w:sz="0" w:space="0" w:color="auto"/>
        <w:left w:val="none" w:sz="0" w:space="0" w:color="auto"/>
        <w:bottom w:val="none" w:sz="0" w:space="0" w:color="auto"/>
        <w:right w:val="none" w:sz="0" w:space="0" w:color="auto"/>
      </w:divBdr>
    </w:div>
    <w:div w:id="1070034006">
      <w:bodyDiv w:val="1"/>
      <w:marLeft w:val="0"/>
      <w:marRight w:val="0"/>
      <w:marTop w:val="0"/>
      <w:marBottom w:val="0"/>
      <w:divBdr>
        <w:top w:val="none" w:sz="0" w:space="0" w:color="auto"/>
        <w:left w:val="none" w:sz="0" w:space="0" w:color="auto"/>
        <w:bottom w:val="none" w:sz="0" w:space="0" w:color="auto"/>
        <w:right w:val="none" w:sz="0" w:space="0" w:color="auto"/>
      </w:divBdr>
    </w:div>
    <w:div w:id="121196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lfh.org.uk/" TargetMode="External"/><Relationship Id="rId5" Type="http://schemas.openxmlformats.org/officeDocument/2006/relationships/numbering" Target="numbering.xml"/><Relationship Id="rId15" Type="http://schemas.openxmlformats.org/officeDocument/2006/relationships/hyperlink" Target="https://www.gov.uk/government/collections/vaccine-updat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lfh.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68346325165B439888AFA03F49CC63" ma:contentTypeVersion="13" ma:contentTypeDescription="Create a new document." ma:contentTypeScope="" ma:versionID="2a6fa8e0770f022684d17c8c4c2b3c9d">
  <xsd:schema xmlns:xsd="http://www.w3.org/2001/XMLSchema" xmlns:xs="http://www.w3.org/2001/XMLSchema" xmlns:p="http://schemas.microsoft.com/office/2006/metadata/properties" xmlns:ns1="http://schemas.microsoft.com/sharepoint/v3" xmlns:ns3="784ef53d-b2e6-4cbf-9eff-385ec0d507db" xmlns:ns4="228b3f66-51da-4ebb-9f4e-56a09b336221" targetNamespace="http://schemas.microsoft.com/office/2006/metadata/properties" ma:root="true" ma:fieldsID="5cd8316082cd950c39c98dd06ea69187" ns1:_="" ns3:_="" ns4:_="">
    <xsd:import namespace="http://schemas.microsoft.com/sharepoint/v3"/>
    <xsd:import namespace="784ef53d-b2e6-4cbf-9eff-385ec0d507db"/>
    <xsd:import namespace="228b3f66-51da-4ebb-9f4e-56a09b3362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1:_ip_UnifiedCompliancePolicyProperties" minOccurs="0"/>
                <xsd:element ref="ns1:_ip_UnifiedCompliancePolicyUIAction" minOccurs="0"/>
                <xsd:element ref="ns3:MediaServiceAuto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4ef53d-b2e6-4cbf-9eff-385ec0d507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8b3f66-51da-4ebb-9f4e-56a09b3362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784ef53d-b2e6-4cbf-9eff-385ec0d507d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01A435-8728-434F-9BC4-8982683BE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4ef53d-b2e6-4cbf-9eff-385ec0d507db"/>
    <ds:schemaRef ds:uri="228b3f66-51da-4ebb-9f4e-56a09b336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308DD-482A-4F92-B4C7-A07857D03648}">
  <ds:schemaRefs>
    <ds:schemaRef ds:uri="http://schemas.openxmlformats.org/officeDocument/2006/bibliography"/>
  </ds:schemaRefs>
</ds:datastoreItem>
</file>

<file path=customXml/itemProps3.xml><?xml version="1.0" encoding="utf-8"?>
<ds:datastoreItem xmlns:ds="http://schemas.openxmlformats.org/officeDocument/2006/customXml" ds:itemID="{199A391E-5657-467E-B9CD-442014F91096}">
  <ds:schemaRefs>
    <ds:schemaRef ds:uri="http://schemas.microsoft.com/office/2006/metadata/properties"/>
    <ds:schemaRef ds:uri="http://schemas.microsoft.com/office/infopath/2007/PartnerControls"/>
    <ds:schemaRef ds:uri="http://schemas.microsoft.com/sharepoint/v3"/>
    <ds:schemaRef ds:uri="784ef53d-b2e6-4cbf-9eff-385ec0d507db"/>
  </ds:schemaRefs>
</ds:datastoreItem>
</file>

<file path=customXml/itemProps4.xml><?xml version="1.0" encoding="utf-8"?>
<ds:datastoreItem xmlns:ds="http://schemas.openxmlformats.org/officeDocument/2006/customXml" ds:itemID="{280538E0-5A8D-4135-9F6B-83F4F1A5B992}">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Nottinghamshire Health Informatics Service (NHIS)</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firmhaz2</dc:creator>
  <cp:lastModifiedBy>BIRD, Gemma (ORCHARD MEDICAL PRACTICE)</cp:lastModifiedBy>
  <cp:revision>2</cp:revision>
  <dcterms:created xsi:type="dcterms:W3CDTF">2023-06-27T10:05:00Z</dcterms:created>
  <dcterms:modified xsi:type="dcterms:W3CDTF">2023-06-27T10:05:00Z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0x010100FE68346325165B439888AFA03F49CC63</vt:lpwstr>
  </property>
  <property fmtid="{D5CDD505-2E9C-101B-9397-08002B2CF9AE}" pid="3" name="MediaServiceImageTags">
    <vt:lpwstr/>
  </property>
</Properties>
</file>