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7C24"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bookmarkStart w:id="1" w:name="_Toc143592397"/>
    <w:bookmarkStart w:id="2" w:name="_Toc149643994"/>
    <w:p w14:paraId="1C25F69D" w14:textId="7EDE99E7" w:rsidR="00F126B3" w:rsidRDefault="00000000" w:rsidP="003F2ED8">
      <w:pPr>
        <w:pStyle w:val="Heading1"/>
      </w:pPr>
      <w:sdt>
        <w:sdtPr>
          <w:alias w:val="Title"/>
          <w:tag w:val="title"/>
          <w:id w:val="1036308880"/>
          <w:placeholder>
            <w:docPart w:val="85F3C411EE584B87A7D0E89ED26C2EAD"/>
          </w:placeholder>
          <w:dataBinding w:prefixMappings="xmlns:ns0='http://purl.org/dc/elements/1.1/' xmlns:ns1='http://schemas.openxmlformats.org/package/2006/metadata/core-properties' " w:xpath="/ns1:coreProperties[1]/ns0:title[1]" w:storeItemID="{6C3C8BC8-F283-45AE-878A-BAB7291924A1}"/>
          <w:text/>
        </w:sdtPr>
        <w:sdtContent>
          <w:r w:rsidR="003F2ED8">
            <w:t xml:space="preserve">Midlands </w:t>
          </w:r>
          <w:r w:rsidR="003F2ED8" w:rsidRPr="003F2ED8">
            <w:t>Learning Environment Application Form</w:t>
          </w:r>
        </w:sdtContent>
      </w:sdt>
      <w:bookmarkEnd w:id="0"/>
      <w:bookmarkEnd w:id="1"/>
      <w:bookmarkEnd w:id="2"/>
    </w:p>
    <w:p w14:paraId="7772ADDD" w14:textId="77777777" w:rsidR="007375BC" w:rsidRPr="007375BC" w:rsidRDefault="007375BC" w:rsidP="007375BC">
      <w:r w:rsidRPr="0053542E">
        <w:rPr>
          <w:noProof/>
        </w:rPr>
        <w:drawing>
          <wp:inline distT="0" distB="0" distL="0" distR="0" wp14:anchorId="52CB00DE" wp14:editId="50ED362A">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0584F1E9" w14:textId="77777777" w:rsidR="007375BC" w:rsidRPr="007375BC" w:rsidRDefault="007375BC" w:rsidP="007375BC">
      <w:pPr>
        <w:sectPr w:rsidR="007375BC" w:rsidRPr="007375BC" w:rsidSect="00B72132">
          <w:footerReference w:type="default" r:id="rId15"/>
          <w:type w:val="continuous"/>
          <w:pgSz w:w="11906" w:h="16838"/>
          <w:pgMar w:top="1021" w:right="1021" w:bottom="1021" w:left="1021" w:header="454" w:footer="556" w:gutter="0"/>
          <w:cols w:space="708"/>
          <w:titlePg/>
          <w:docGrid w:linePitch="360"/>
        </w:sectPr>
      </w:pPr>
    </w:p>
    <w:sdt>
      <w:sdtPr>
        <w:rPr>
          <w:rFonts w:ascii="Arial" w:eastAsia="Times New Roman" w:hAnsi="Arial" w:cs="Times New Roman"/>
          <w:b w:val="0"/>
          <w:bCs w:val="0"/>
          <w:color w:val="000000"/>
          <w:sz w:val="24"/>
          <w:szCs w:val="24"/>
          <w:lang w:val="en-GB" w:eastAsia="en-US"/>
          <w14:ligatures w14:val="none"/>
        </w:rPr>
        <w:id w:val="-1679961902"/>
        <w:docPartObj>
          <w:docPartGallery w:val="Table of Contents"/>
          <w:docPartUnique/>
        </w:docPartObj>
      </w:sdtPr>
      <w:sdtContent>
        <w:p w14:paraId="171D3573" w14:textId="46A54905" w:rsidR="00D772F5" w:rsidRDefault="00D772F5">
          <w:pPr>
            <w:pStyle w:val="TOCHeading"/>
          </w:pPr>
          <w:r>
            <w:rPr>
              <w:lang w:val="en-GB"/>
            </w:rPr>
            <w:t>Contents</w:t>
          </w:r>
        </w:p>
        <w:p w14:paraId="518A9094" w14:textId="079AEF5B" w:rsidR="00216A3A" w:rsidRDefault="00D772F5">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\o "1-3" \h \z \u </w:instrText>
          </w:r>
          <w:r>
            <w:fldChar w:fldCharType="separate"/>
          </w:r>
          <w:hyperlink w:anchor="_Toc149643994" w:history="1">
            <w:r w:rsidR="00216A3A" w:rsidRPr="002D6082">
              <w:rPr>
                <w:rStyle w:val="Hyperlink"/>
              </w:rPr>
              <w:t>Midlands Learning Environment Application Form</w:t>
            </w:r>
            <w:r w:rsidR="00216A3A">
              <w:rPr>
                <w:webHidden/>
              </w:rPr>
              <w:tab/>
            </w:r>
            <w:r w:rsidR="00216A3A">
              <w:rPr>
                <w:webHidden/>
              </w:rPr>
              <w:fldChar w:fldCharType="begin"/>
            </w:r>
            <w:r w:rsidR="00216A3A">
              <w:rPr>
                <w:webHidden/>
              </w:rPr>
              <w:instrText xml:space="preserve"> PAGEREF _Toc149643994 \h </w:instrText>
            </w:r>
            <w:r w:rsidR="00216A3A">
              <w:rPr>
                <w:webHidden/>
              </w:rPr>
            </w:r>
            <w:r w:rsidR="00216A3A">
              <w:rPr>
                <w:webHidden/>
              </w:rPr>
              <w:fldChar w:fldCharType="separate"/>
            </w:r>
            <w:r w:rsidR="002618B3">
              <w:rPr>
                <w:webHidden/>
              </w:rPr>
              <w:t>1</w:t>
            </w:r>
            <w:r w:rsidR="00216A3A">
              <w:rPr>
                <w:webHidden/>
              </w:rPr>
              <w:fldChar w:fldCharType="end"/>
            </w:r>
          </w:hyperlink>
        </w:p>
        <w:p w14:paraId="4BD9694A" w14:textId="7D6B6DD5"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3995" w:history="1">
            <w:r w:rsidR="00216A3A" w:rsidRPr="002D6082">
              <w:rPr>
                <w:rStyle w:val="Hyperlink"/>
              </w:rPr>
              <w:t>How NHS England uses data</w:t>
            </w:r>
            <w:r w:rsidR="00216A3A">
              <w:rPr>
                <w:webHidden/>
              </w:rPr>
              <w:tab/>
            </w:r>
            <w:r w:rsidR="00216A3A">
              <w:rPr>
                <w:webHidden/>
              </w:rPr>
              <w:fldChar w:fldCharType="begin"/>
            </w:r>
            <w:r w:rsidR="00216A3A">
              <w:rPr>
                <w:webHidden/>
              </w:rPr>
              <w:instrText xml:space="preserve"> PAGEREF _Toc149643995 \h </w:instrText>
            </w:r>
            <w:r w:rsidR="00216A3A">
              <w:rPr>
                <w:webHidden/>
              </w:rPr>
            </w:r>
            <w:r w:rsidR="00216A3A">
              <w:rPr>
                <w:webHidden/>
              </w:rPr>
              <w:fldChar w:fldCharType="separate"/>
            </w:r>
            <w:r w:rsidR="002618B3">
              <w:rPr>
                <w:webHidden/>
              </w:rPr>
              <w:t>3</w:t>
            </w:r>
            <w:r w:rsidR="00216A3A">
              <w:rPr>
                <w:webHidden/>
              </w:rPr>
              <w:fldChar w:fldCharType="end"/>
            </w:r>
          </w:hyperlink>
        </w:p>
        <w:p w14:paraId="6EA90875" w14:textId="3F732D89"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3996" w:history="1">
            <w:r w:rsidR="00216A3A" w:rsidRPr="002D6082">
              <w:rPr>
                <w:rStyle w:val="Hyperlink"/>
              </w:rPr>
              <w:t>CONSTITUENT PLACEMENT CQC INFORMATION</w:t>
            </w:r>
            <w:r w:rsidR="00216A3A">
              <w:rPr>
                <w:webHidden/>
              </w:rPr>
              <w:tab/>
            </w:r>
            <w:r w:rsidR="00216A3A">
              <w:rPr>
                <w:webHidden/>
              </w:rPr>
              <w:fldChar w:fldCharType="begin"/>
            </w:r>
            <w:r w:rsidR="00216A3A">
              <w:rPr>
                <w:webHidden/>
              </w:rPr>
              <w:instrText xml:space="preserve"> PAGEREF _Toc149643996 \h </w:instrText>
            </w:r>
            <w:r w:rsidR="00216A3A">
              <w:rPr>
                <w:webHidden/>
              </w:rPr>
            </w:r>
            <w:r w:rsidR="00216A3A">
              <w:rPr>
                <w:webHidden/>
              </w:rPr>
              <w:fldChar w:fldCharType="separate"/>
            </w:r>
            <w:r w:rsidR="002618B3">
              <w:rPr>
                <w:webHidden/>
              </w:rPr>
              <w:t>4</w:t>
            </w:r>
            <w:r w:rsidR="00216A3A">
              <w:rPr>
                <w:webHidden/>
              </w:rPr>
              <w:fldChar w:fldCharType="end"/>
            </w:r>
          </w:hyperlink>
        </w:p>
        <w:p w14:paraId="65B662C5" w14:textId="546F0594"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3997" w:history="1">
            <w:r w:rsidR="00216A3A" w:rsidRPr="002D6082">
              <w:rPr>
                <w:rStyle w:val="Hyperlink"/>
              </w:rPr>
              <w:t>CONSTITUENT PLACEMENT DETAILS</w:t>
            </w:r>
            <w:r w:rsidR="00216A3A">
              <w:rPr>
                <w:webHidden/>
              </w:rPr>
              <w:tab/>
            </w:r>
            <w:r w:rsidR="00216A3A">
              <w:rPr>
                <w:webHidden/>
              </w:rPr>
              <w:fldChar w:fldCharType="begin"/>
            </w:r>
            <w:r w:rsidR="00216A3A">
              <w:rPr>
                <w:webHidden/>
              </w:rPr>
              <w:instrText xml:space="preserve"> PAGEREF _Toc149643997 \h </w:instrText>
            </w:r>
            <w:r w:rsidR="00216A3A">
              <w:rPr>
                <w:webHidden/>
              </w:rPr>
            </w:r>
            <w:r w:rsidR="00216A3A">
              <w:rPr>
                <w:webHidden/>
              </w:rPr>
              <w:fldChar w:fldCharType="separate"/>
            </w:r>
            <w:r w:rsidR="002618B3">
              <w:rPr>
                <w:webHidden/>
              </w:rPr>
              <w:t>6</w:t>
            </w:r>
            <w:r w:rsidR="00216A3A">
              <w:rPr>
                <w:webHidden/>
              </w:rPr>
              <w:fldChar w:fldCharType="end"/>
            </w:r>
          </w:hyperlink>
        </w:p>
        <w:p w14:paraId="20F7F98F" w14:textId="2A303C8A"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3998" w:history="1">
            <w:r w:rsidR="00216A3A" w:rsidRPr="002D6082">
              <w:rPr>
                <w:rStyle w:val="Hyperlink"/>
              </w:rPr>
              <w:t>QUALITY FRAMEWORK DOMAINS</w:t>
            </w:r>
            <w:r w:rsidR="00216A3A">
              <w:rPr>
                <w:webHidden/>
              </w:rPr>
              <w:tab/>
            </w:r>
            <w:r w:rsidR="00216A3A">
              <w:rPr>
                <w:webHidden/>
              </w:rPr>
              <w:fldChar w:fldCharType="begin"/>
            </w:r>
            <w:r w:rsidR="00216A3A">
              <w:rPr>
                <w:webHidden/>
              </w:rPr>
              <w:instrText xml:space="preserve"> PAGEREF _Toc149643998 \h </w:instrText>
            </w:r>
            <w:r w:rsidR="00216A3A">
              <w:rPr>
                <w:webHidden/>
              </w:rPr>
            </w:r>
            <w:r w:rsidR="00216A3A">
              <w:rPr>
                <w:webHidden/>
              </w:rPr>
              <w:fldChar w:fldCharType="separate"/>
            </w:r>
            <w:r w:rsidR="002618B3">
              <w:rPr>
                <w:webHidden/>
              </w:rPr>
              <w:t>9</w:t>
            </w:r>
            <w:r w:rsidR="00216A3A">
              <w:rPr>
                <w:webHidden/>
              </w:rPr>
              <w:fldChar w:fldCharType="end"/>
            </w:r>
          </w:hyperlink>
        </w:p>
        <w:p w14:paraId="642D9C31" w14:textId="6C201C78"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3999" w:history="1">
            <w:r w:rsidR="00216A3A" w:rsidRPr="002D6082">
              <w:rPr>
                <w:rStyle w:val="Hyperlink"/>
              </w:rPr>
              <w:t>NHSE WT&amp;E QUALITY STANDARDS EVIDENCE</w:t>
            </w:r>
            <w:r w:rsidR="00216A3A">
              <w:rPr>
                <w:webHidden/>
              </w:rPr>
              <w:tab/>
            </w:r>
            <w:r w:rsidR="00216A3A">
              <w:rPr>
                <w:webHidden/>
              </w:rPr>
              <w:fldChar w:fldCharType="begin"/>
            </w:r>
            <w:r w:rsidR="00216A3A">
              <w:rPr>
                <w:webHidden/>
              </w:rPr>
              <w:instrText xml:space="preserve"> PAGEREF _Toc149643999 \h </w:instrText>
            </w:r>
            <w:r w:rsidR="00216A3A">
              <w:rPr>
                <w:webHidden/>
              </w:rPr>
            </w:r>
            <w:r w:rsidR="00216A3A">
              <w:rPr>
                <w:webHidden/>
              </w:rPr>
              <w:fldChar w:fldCharType="separate"/>
            </w:r>
            <w:r w:rsidR="002618B3">
              <w:rPr>
                <w:webHidden/>
              </w:rPr>
              <w:t>10</w:t>
            </w:r>
            <w:r w:rsidR="00216A3A">
              <w:rPr>
                <w:webHidden/>
              </w:rPr>
              <w:fldChar w:fldCharType="end"/>
            </w:r>
          </w:hyperlink>
        </w:p>
        <w:p w14:paraId="44CDFB50" w14:textId="0A7706F8" w:rsidR="00216A3A" w:rsidRDefault="00000000">
          <w:pPr>
            <w:pStyle w:val="TOC3"/>
            <w:tabs>
              <w:tab w:val="right" w:pos="9854"/>
            </w:tabs>
            <w:rPr>
              <w:noProof/>
              <w:color w:val="auto"/>
              <w:kern w:val="2"/>
              <w:sz w:val="22"/>
              <w:lang w:val="en-GB" w:eastAsia="en-GB"/>
              <w14:ligatures w14:val="standardContextual"/>
            </w:rPr>
          </w:pPr>
          <w:hyperlink w:anchor="_Toc149644000" w:history="1">
            <w:r w:rsidR="00216A3A" w:rsidRPr="002D6082">
              <w:rPr>
                <w:rStyle w:val="Hyperlink"/>
                <w:noProof/>
              </w:rPr>
              <w:t>DOMAIN 1. Learning environment and culture</w:t>
            </w:r>
            <w:r w:rsidR="00216A3A">
              <w:rPr>
                <w:noProof/>
                <w:webHidden/>
              </w:rPr>
              <w:tab/>
            </w:r>
            <w:r w:rsidR="00216A3A">
              <w:rPr>
                <w:noProof/>
                <w:webHidden/>
              </w:rPr>
              <w:fldChar w:fldCharType="begin"/>
            </w:r>
            <w:r w:rsidR="00216A3A">
              <w:rPr>
                <w:noProof/>
                <w:webHidden/>
              </w:rPr>
              <w:instrText xml:space="preserve"> PAGEREF _Toc149644000 \h </w:instrText>
            </w:r>
            <w:r w:rsidR="00216A3A">
              <w:rPr>
                <w:noProof/>
                <w:webHidden/>
              </w:rPr>
            </w:r>
            <w:r w:rsidR="00216A3A">
              <w:rPr>
                <w:noProof/>
                <w:webHidden/>
              </w:rPr>
              <w:fldChar w:fldCharType="separate"/>
            </w:r>
            <w:r w:rsidR="002618B3">
              <w:rPr>
                <w:noProof/>
                <w:webHidden/>
              </w:rPr>
              <w:t>10</w:t>
            </w:r>
            <w:r w:rsidR="00216A3A">
              <w:rPr>
                <w:noProof/>
                <w:webHidden/>
              </w:rPr>
              <w:fldChar w:fldCharType="end"/>
            </w:r>
          </w:hyperlink>
        </w:p>
        <w:p w14:paraId="2D2EFB0A" w14:textId="745FCCAA" w:rsidR="00216A3A" w:rsidRDefault="00000000">
          <w:pPr>
            <w:pStyle w:val="TOC3"/>
            <w:tabs>
              <w:tab w:val="right" w:pos="9854"/>
            </w:tabs>
            <w:rPr>
              <w:noProof/>
              <w:color w:val="auto"/>
              <w:kern w:val="2"/>
              <w:sz w:val="22"/>
              <w:lang w:val="en-GB" w:eastAsia="en-GB"/>
              <w14:ligatures w14:val="standardContextual"/>
            </w:rPr>
          </w:pPr>
          <w:hyperlink w:anchor="_Toc149644001" w:history="1">
            <w:r w:rsidR="00216A3A" w:rsidRPr="002D6082">
              <w:rPr>
                <w:rStyle w:val="Hyperlink"/>
                <w:noProof/>
              </w:rPr>
              <w:t>DOMAIN 2. Educational governance and commitment to quality</w:t>
            </w:r>
            <w:r w:rsidR="00216A3A">
              <w:rPr>
                <w:noProof/>
                <w:webHidden/>
              </w:rPr>
              <w:tab/>
            </w:r>
            <w:r w:rsidR="00216A3A">
              <w:rPr>
                <w:noProof/>
                <w:webHidden/>
              </w:rPr>
              <w:fldChar w:fldCharType="begin"/>
            </w:r>
            <w:r w:rsidR="00216A3A">
              <w:rPr>
                <w:noProof/>
                <w:webHidden/>
              </w:rPr>
              <w:instrText xml:space="preserve"> PAGEREF _Toc149644001 \h </w:instrText>
            </w:r>
            <w:r w:rsidR="00216A3A">
              <w:rPr>
                <w:noProof/>
                <w:webHidden/>
              </w:rPr>
            </w:r>
            <w:r w:rsidR="00216A3A">
              <w:rPr>
                <w:noProof/>
                <w:webHidden/>
              </w:rPr>
              <w:fldChar w:fldCharType="separate"/>
            </w:r>
            <w:r w:rsidR="002618B3">
              <w:rPr>
                <w:noProof/>
                <w:webHidden/>
              </w:rPr>
              <w:t>17</w:t>
            </w:r>
            <w:r w:rsidR="00216A3A">
              <w:rPr>
                <w:noProof/>
                <w:webHidden/>
              </w:rPr>
              <w:fldChar w:fldCharType="end"/>
            </w:r>
          </w:hyperlink>
        </w:p>
        <w:p w14:paraId="7E617357" w14:textId="79CCBD5B" w:rsidR="00216A3A" w:rsidRDefault="00000000">
          <w:pPr>
            <w:pStyle w:val="TOC3"/>
            <w:tabs>
              <w:tab w:val="right" w:pos="9854"/>
            </w:tabs>
            <w:rPr>
              <w:noProof/>
              <w:color w:val="auto"/>
              <w:kern w:val="2"/>
              <w:sz w:val="22"/>
              <w:lang w:val="en-GB" w:eastAsia="en-GB"/>
              <w14:ligatures w14:val="standardContextual"/>
            </w:rPr>
          </w:pPr>
          <w:hyperlink w:anchor="_Toc149644002" w:history="1">
            <w:r w:rsidR="00216A3A" w:rsidRPr="002D6082">
              <w:rPr>
                <w:rStyle w:val="Hyperlink"/>
                <w:noProof/>
              </w:rPr>
              <w:t>DOMAIN 3. Developing and supporting learners</w:t>
            </w:r>
            <w:r w:rsidR="00216A3A">
              <w:rPr>
                <w:noProof/>
                <w:webHidden/>
              </w:rPr>
              <w:tab/>
            </w:r>
            <w:r w:rsidR="00216A3A">
              <w:rPr>
                <w:noProof/>
                <w:webHidden/>
              </w:rPr>
              <w:fldChar w:fldCharType="begin"/>
            </w:r>
            <w:r w:rsidR="00216A3A">
              <w:rPr>
                <w:noProof/>
                <w:webHidden/>
              </w:rPr>
              <w:instrText xml:space="preserve"> PAGEREF _Toc149644002 \h </w:instrText>
            </w:r>
            <w:r w:rsidR="00216A3A">
              <w:rPr>
                <w:noProof/>
                <w:webHidden/>
              </w:rPr>
            </w:r>
            <w:r w:rsidR="00216A3A">
              <w:rPr>
                <w:noProof/>
                <w:webHidden/>
              </w:rPr>
              <w:fldChar w:fldCharType="separate"/>
            </w:r>
            <w:r w:rsidR="002618B3">
              <w:rPr>
                <w:noProof/>
                <w:webHidden/>
              </w:rPr>
              <w:t>22</w:t>
            </w:r>
            <w:r w:rsidR="00216A3A">
              <w:rPr>
                <w:noProof/>
                <w:webHidden/>
              </w:rPr>
              <w:fldChar w:fldCharType="end"/>
            </w:r>
          </w:hyperlink>
        </w:p>
        <w:p w14:paraId="7B92C018" w14:textId="348D14AC" w:rsidR="00216A3A" w:rsidRDefault="00000000">
          <w:pPr>
            <w:pStyle w:val="TOC3"/>
            <w:tabs>
              <w:tab w:val="right" w:pos="9854"/>
            </w:tabs>
            <w:rPr>
              <w:noProof/>
              <w:color w:val="auto"/>
              <w:kern w:val="2"/>
              <w:sz w:val="22"/>
              <w:lang w:val="en-GB" w:eastAsia="en-GB"/>
              <w14:ligatures w14:val="standardContextual"/>
            </w:rPr>
          </w:pPr>
          <w:hyperlink w:anchor="_Toc149644003" w:history="1">
            <w:r w:rsidR="00216A3A" w:rsidRPr="002D6082">
              <w:rPr>
                <w:rStyle w:val="Hyperlink"/>
                <w:noProof/>
              </w:rPr>
              <w:t>DOMAIN 4. Developing and supporting supervisors</w:t>
            </w:r>
            <w:r w:rsidR="00216A3A">
              <w:rPr>
                <w:noProof/>
                <w:webHidden/>
              </w:rPr>
              <w:tab/>
            </w:r>
            <w:r w:rsidR="00216A3A">
              <w:rPr>
                <w:noProof/>
                <w:webHidden/>
              </w:rPr>
              <w:fldChar w:fldCharType="begin"/>
            </w:r>
            <w:r w:rsidR="00216A3A">
              <w:rPr>
                <w:noProof/>
                <w:webHidden/>
              </w:rPr>
              <w:instrText xml:space="preserve"> PAGEREF _Toc149644003 \h </w:instrText>
            </w:r>
            <w:r w:rsidR="00216A3A">
              <w:rPr>
                <w:noProof/>
                <w:webHidden/>
              </w:rPr>
            </w:r>
            <w:r w:rsidR="00216A3A">
              <w:rPr>
                <w:noProof/>
                <w:webHidden/>
              </w:rPr>
              <w:fldChar w:fldCharType="separate"/>
            </w:r>
            <w:r w:rsidR="002618B3">
              <w:rPr>
                <w:noProof/>
                <w:webHidden/>
              </w:rPr>
              <w:t>30</w:t>
            </w:r>
            <w:r w:rsidR="00216A3A">
              <w:rPr>
                <w:noProof/>
                <w:webHidden/>
              </w:rPr>
              <w:fldChar w:fldCharType="end"/>
            </w:r>
          </w:hyperlink>
        </w:p>
        <w:p w14:paraId="47E063B6" w14:textId="07425A2B" w:rsidR="00216A3A" w:rsidRDefault="00000000">
          <w:pPr>
            <w:pStyle w:val="TOC3"/>
            <w:tabs>
              <w:tab w:val="right" w:pos="9854"/>
            </w:tabs>
            <w:rPr>
              <w:noProof/>
              <w:color w:val="auto"/>
              <w:kern w:val="2"/>
              <w:sz w:val="22"/>
              <w:lang w:val="en-GB" w:eastAsia="en-GB"/>
              <w14:ligatures w14:val="standardContextual"/>
            </w:rPr>
          </w:pPr>
          <w:hyperlink w:anchor="_Toc149644004" w:history="1">
            <w:r w:rsidR="00216A3A" w:rsidRPr="002D6082">
              <w:rPr>
                <w:rStyle w:val="Hyperlink"/>
                <w:noProof/>
              </w:rPr>
              <w:t>DOMAIN 5. Developing programmes and curricula</w:t>
            </w:r>
            <w:r w:rsidR="00216A3A">
              <w:rPr>
                <w:noProof/>
                <w:webHidden/>
              </w:rPr>
              <w:tab/>
            </w:r>
            <w:r w:rsidR="00216A3A">
              <w:rPr>
                <w:noProof/>
                <w:webHidden/>
              </w:rPr>
              <w:fldChar w:fldCharType="begin"/>
            </w:r>
            <w:r w:rsidR="00216A3A">
              <w:rPr>
                <w:noProof/>
                <w:webHidden/>
              </w:rPr>
              <w:instrText xml:space="preserve"> PAGEREF _Toc149644004 \h </w:instrText>
            </w:r>
            <w:r w:rsidR="00216A3A">
              <w:rPr>
                <w:noProof/>
                <w:webHidden/>
              </w:rPr>
            </w:r>
            <w:r w:rsidR="00216A3A">
              <w:rPr>
                <w:noProof/>
                <w:webHidden/>
              </w:rPr>
              <w:fldChar w:fldCharType="separate"/>
            </w:r>
            <w:r w:rsidR="002618B3">
              <w:rPr>
                <w:noProof/>
                <w:webHidden/>
              </w:rPr>
              <w:t>34</w:t>
            </w:r>
            <w:r w:rsidR="00216A3A">
              <w:rPr>
                <w:noProof/>
                <w:webHidden/>
              </w:rPr>
              <w:fldChar w:fldCharType="end"/>
            </w:r>
          </w:hyperlink>
        </w:p>
        <w:p w14:paraId="065E14DD" w14:textId="1F0D803F" w:rsidR="00216A3A" w:rsidRDefault="00000000">
          <w:pPr>
            <w:pStyle w:val="TOC3"/>
            <w:tabs>
              <w:tab w:val="right" w:pos="9854"/>
            </w:tabs>
            <w:rPr>
              <w:noProof/>
              <w:color w:val="auto"/>
              <w:kern w:val="2"/>
              <w:sz w:val="22"/>
              <w:lang w:val="en-GB" w:eastAsia="en-GB"/>
              <w14:ligatures w14:val="standardContextual"/>
            </w:rPr>
          </w:pPr>
          <w:hyperlink w:anchor="_Toc149644005" w:history="1">
            <w:r w:rsidR="00216A3A" w:rsidRPr="002D6082">
              <w:rPr>
                <w:rStyle w:val="Hyperlink"/>
                <w:noProof/>
              </w:rPr>
              <w:t>DOMAIN 6. Developing a sustainable workforce</w:t>
            </w:r>
            <w:r w:rsidR="00216A3A">
              <w:rPr>
                <w:noProof/>
                <w:webHidden/>
              </w:rPr>
              <w:tab/>
            </w:r>
            <w:r w:rsidR="00216A3A">
              <w:rPr>
                <w:noProof/>
                <w:webHidden/>
              </w:rPr>
              <w:fldChar w:fldCharType="begin"/>
            </w:r>
            <w:r w:rsidR="00216A3A">
              <w:rPr>
                <w:noProof/>
                <w:webHidden/>
              </w:rPr>
              <w:instrText xml:space="preserve"> PAGEREF _Toc149644005 \h </w:instrText>
            </w:r>
            <w:r w:rsidR="00216A3A">
              <w:rPr>
                <w:noProof/>
                <w:webHidden/>
              </w:rPr>
            </w:r>
            <w:r w:rsidR="00216A3A">
              <w:rPr>
                <w:noProof/>
                <w:webHidden/>
              </w:rPr>
              <w:fldChar w:fldCharType="separate"/>
            </w:r>
            <w:r w:rsidR="002618B3">
              <w:rPr>
                <w:noProof/>
                <w:webHidden/>
              </w:rPr>
              <w:t>36</w:t>
            </w:r>
            <w:r w:rsidR="00216A3A">
              <w:rPr>
                <w:noProof/>
                <w:webHidden/>
              </w:rPr>
              <w:fldChar w:fldCharType="end"/>
            </w:r>
          </w:hyperlink>
        </w:p>
        <w:p w14:paraId="62530A4C" w14:textId="170CD923"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4006" w:history="1">
            <w:r w:rsidR="00216A3A" w:rsidRPr="002D6082">
              <w:rPr>
                <w:rStyle w:val="Hyperlink"/>
              </w:rPr>
              <w:t>FORMAL ASSESSMENT</w:t>
            </w:r>
            <w:r w:rsidR="00216A3A">
              <w:rPr>
                <w:webHidden/>
              </w:rPr>
              <w:tab/>
            </w:r>
            <w:r w:rsidR="00216A3A">
              <w:rPr>
                <w:webHidden/>
              </w:rPr>
              <w:fldChar w:fldCharType="begin"/>
            </w:r>
            <w:r w:rsidR="00216A3A">
              <w:rPr>
                <w:webHidden/>
              </w:rPr>
              <w:instrText xml:space="preserve"> PAGEREF _Toc149644006 \h </w:instrText>
            </w:r>
            <w:r w:rsidR="00216A3A">
              <w:rPr>
                <w:webHidden/>
              </w:rPr>
            </w:r>
            <w:r w:rsidR="00216A3A">
              <w:rPr>
                <w:webHidden/>
              </w:rPr>
              <w:fldChar w:fldCharType="separate"/>
            </w:r>
            <w:r w:rsidR="002618B3">
              <w:rPr>
                <w:webHidden/>
              </w:rPr>
              <w:t>39</w:t>
            </w:r>
            <w:r w:rsidR="00216A3A">
              <w:rPr>
                <w:webHidden/>
              </w:rPr>
              <w:fldChar w:fldCharType="end"/>
            </w:r>
          </w:hyperlink>
        </w:p>
        <w:p w14:paraId="26BEDF4D" w14:textId="1979B5D3" w:rsidR="00216A3A" w:rsidRDefault="00000000">
          <w:pPr>
            <w:pStyle w:val="TOC3"/>
            <w:tabs>
              <w:tab w:val="right" w:pos="9854"/>
            </w:tabs>
            <w:rPr>
              <w:noProof/>
              <w:color w:val="auto"/>
              <w:kern w:val="2"/>
              <w:sz w:val="22"/>
              <w:lang w:val="en-GB" w:eastAsia="en-GB"/>
              <w14:ligatures w14:val="standardContextual"/>
            </w:rPr>
          </w:pPr>
          <w:hyperlink w:anchor="_Toc149644007" w:history="1">
            <w:r w:rsidR="00216A3A" w:rsidRPr="002D6082">
              <w:rPr>
                <w:rStyle w:val="Hyperlink"/>
                <w:noProof/>
              </w:rPr>
              <w:t>Educational Assessors’ Comments and Recommendations</w:t>
            </w:r>
            <w:r w:rsidR="00216A3A">
              <w:rPr>
                <w:noProof/>
                <w:webHidden/>
              </w:rPr>
              <w:tab/>
            </w:r>
            <w:r w:rsidR="00216A3A">
              <w:rPr>
                <w:noProof/>
                <w:webHidden/>
              </w:rPr>
              <w:fldChar w:fldCharType="begin"/>
            </w:r>
            <w:r w:rsidR="00216A3A">
              <w:rPr>
                <w:noProof/>
                <w:webHidden/>
              </w:rPr>
              <w:instrText xml:space="preserve"> PAGEREF _Toc149644007 \h </w:instrText>
            </w:r>
            <w:r w:rsidR="00216A3A">
              <w:rPr>
                <w:noProof/>
                <w:webHidden/>
              </w:rPr>
            </w:r>
            <w:r w:rsidR="00216A3A">
              <w:rPr>
                <w:noProof/>
                <w:webHidden/>
              </w:rPr>
              <w:fldChar w:fldCharType="separate"/>
            </w:r>
            <w:r w:rsidR="002618B3">
              <w:rPr>
                <w:noProof/>
                <w:webHidden/>
              </w:rPr>
              <w:t>40</w:t>
            </w:r>
            <w:r w:rsidR="00216A3A">
              <w:rPr>
                <w:noProof/>
                <w:webHidden/>
              </w:rPr>
              <w:fldChar w:fldCharType="end"/>
            </w:r>
          </w:hyperlink>
        </w:p>
        <w:p w14:paraId="038950B6" w14:textId="7792A79C" w:rsidR="00216A3A" w:rsidRDefault="00000000">
          <w:pPr>
            <w:pStyle w:val="TOC3"/>
            <w:tabs>
              <w:tab w:val="right" w:pos="9854"/>
            </w:tabs>
            <w:rPr>
              <w:noProof/>
              <w:color w:val="auto"/>
              <w:kern w:val="2"/>
              <w:sz w:val="22"/>
              <w:lang w:val="en-GB" w:eastAsia="en-GB"/>
              <w14:ligatures w14:val="standardContextual"/>
            </w:rPr>
          </w:pPr>
          <w:hyperlink w:anchor="_Toc149644008" w:history="1">
            <w:r w:rsidR="00216A3A" w:rsidRPr="002D6082">
              <w:rPr>
                <w:rStyle w:val="Hyperlink"/>
                <w:noProof/>
              </w:rPr>
              <w:t>Outcomes of Recognition Assessment</w:t>
            </w:r>
            <w:r w:rsidR="00216A3A">
              <w:rPr>
                <w:noProof/>
                <w:webHidden/>
              </w:rPr>
              <w:tab/>
            </w:r>
            <w:r w:rsidR="00216A3A">
              <w:rPr>
                <w:noProof/>
                <w:webHidden/>
              </w:rPr>
              <w:fldChar w:fldCharType="begin"/>
            </w:r>
            <w:r w:rsidR="00216A3A">
              <w:rPr>
                <w:noProof/>
                <w:webHidden/>
              </w:rPr>
              <w:instrText xml:space="preserve"> PAGEREF _Toc149644008 \h </w:instrText>
            </w:r>
            <w:r w:rsidR="00216A3A">
              <w:rPr>
                <w:noProof/>
                <w:webHidden/>
              </w:rPr>
            </w:r>
            <w:r w:rsidR="00216A3A">
              <w:rPr>
                <w:noProof/>
                <w:webHidden/>
              </w:rPr>
              <w:fldChar w:fldCharType="separate"/>
            </w:r>
            <w:r w:rsidR="002618B3">
              <w:rPr>
                <w:noProof/>
                <w:webHidden/>
              </w:rPr>
              <w:t>41</w:t>
            </w:r>
            <w:r w:rsidR="00216A3A">
              <w:rPr>
                <w:noProof/>
                <w:webHidden/>
              </w:rPr>
              <w:fldChar w:fldCharType="end"/>
            </w:r>
          </w:hyperlink>
        </w:p>
        <w:p w14:paraId="45EA1163" w14:textId="1D632A24" w:rsidR="00216A3A"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49644009" w:history="1">
            <w:r w:rsidR="00216A3A" w:rsidRPr="002D6082">
              <w:rPr>
                <w:rStyle w:val="Hyperlink"/>
              </w:rPr>
              <w:t>NHSE-Midlands WT&amp;E Ratification and Sign-off</w:t>
            </w:r>
            <w:r w:rsidR="00216A3A">
              <w:rPr>
                <w:webHidden/>
              </w:rPr>
              <w:tab/>
            </w:r>
            <w:r w:rsidR="00216A3A">
              <w:rPr>
                <w:webHidden/>
              </w:rPr>
              <w:fldChar w:fldCharType="begin"/>
            </w:r>
            <w:r w:rsidR="00216A3A">
              <w:rPr>
                <w:webHidden/>
              </w:rPr>
              <w:instrText xml:space="preserve"> PAGEREF _Toc149644009 \h </w:instrText>
            </w:r>
            <w:r w:rsidR="00216A3A">
              <w:rPr>
                <w:webHidden/>
              </w:rPr>
            </w:r>
            <w:r w:rsidR="00216A3A">
              <w:rPr>
                <w:webHidden/>
              </w:rPr>
              <w:fldChar w:fldCharType="separate"/>
            </w:r>
            <w:r w:rsidR="002618B3">
              <w:rPr>
                <w:webHidden/>
              </w:rPr>
              <w:t>42</w:t>
            </w:r>
            <w:r w:rsidR="00216A3A">
              <w:rPr>
                <w:webHidden/>
              </w:rPr>
              <w:fldChar w:fldCharType="end"/>
            </w:r>
          </w:hyperlink>
        </w:p>
        <w:p w14:paraId="56983439" w14:textId="3FA9D071" w:rsidR="00D772F5" w:rsidRDefault="00D772F5">
          <w:r>
            <w:rPr>
              <w:b/>
              <w:bCs/>
            </w:rPr>
            <w:fldChar w:fldCharType="end"/>
          </w:r>
        </w:p>
      </w:sdtContent>
    </w:sdt>
    <w:p w14:paraId="3A475B1F" w14:textId="63E34FE0" w:rsidR="00603A2C" w:rsidRPr="002F45CE" w:rsidRDefault="00603A2C" w:rsidP="00447E51"/>
    <w:p w14:paraId="5E7F857C" w14:textId="77777777" w:rsidR="00F126B3" w:rsidRPr="00F126B3" w:rsidRDefault="00F126B3" w:rsidP="00F126B3"/>
    <w:p w14:paraId="5D30BBFD" w14:textId="77777777" w:rsidR="00F126B3" w:rsidRDefault="00F126B3" w:rsidP="00F126B3">
      <w:pPr>
        <w:sectPr w:rsidR="00F126B3" w:rsidSect="008A3E2F">
          <w:headerReference w:type="first" r:id="rId16"/>
          <w:footerReference w:type="first" r:id="rId17"/>
          <w:pgSz w:w="11906" w:h="16838"/>
          <w:pgMar w:top="1021" w:right="1021" w:bottom="1021" w:left="1021" w:header="454" w:footer="556" w:gutter="0"/>
          <w:cols w:space="708"/>
          <w:docGrid w:linePitch="360"/>
        </w:sectPr>
      </w:pPr>
    </w:p>
    <w:p w14:paraId="68BAAAF8" w14:textId="77777777" w:rsidR="003F2ED8" w:rsidRDefault="003F2ED8" w:rsidP="003F2ED8">
      <w:pPr>
        <w:pStyle w:val="Heading2"/>
      </w:pPr>
      <w:bookmarkStart w:id="3" w:name="_Toc149643995"/>
      <w:r>
        <w:lastRenderedPageBreak/>
        <w:t>How NHS England uses data</w:t>
      </w:r>
      <w:bookmarkEnd w:id="3"/>
    </w:p>
    <w:p w14:paraId="5C3DCB1A" w14:textId="32A4EE0C" w:rsidR="003F2ED8" w:rsidRDefault="003F2ED8" w:rsidP="003F2ED8">
      <w:r>
        <w:t xml:space="preserve">NHS England’s </w:t>
      </w:r>
      <w:hyperlink r:id="rId18" w:history="1">
        <w:r w:rsidRPr="00DF261E">
          <w:rPr>
            <w:rStyle w:val="Hyperlink"/>
            <w:rFonts w:ascii="Arial" w:hAnsi="Arial"/>
          </w:rPr>
          <w:t>privacy notice</w:t>
        </w:r>
      </w:hyperlink>
      <w:r>
        <w:t xml:space="preserve"> explains how NHS England will use and protect any information they are given including any information about NHS England sponsored training, education, and development.</w:t>
      </w:r>
    </w:p>
    <w:p w14:paraId="49A58A93" w14:textId="77777777" w:rsidR="003F2ED8" w:rsidRDefault="003F2ED8" w:rsidP="003F2ED8">
      <w:r>
        <w:t>NHS England processes personal information because NHS England has a legal obligation to do so or because it is necessary for the exercise of NHS England’s statutory functions or any other functions in the public interest. This includes the quality assurance of training programmes and ensuring that standards are maintained.</w:t>
      </w:r>
    </w:p>
    <w:p w14:paraId="541F47B3" w14:textId="77777777" w:rsidR="003F2ED8" w:rsidRDefault="003F2ED8" w:rsidP="003F2ED8">
      <w:pPr>
        <w:sectPr w:rsidR="003F2ED8" w:rsidSect="003F2ED8">
          <w:pgSz w:w="11906" w:h="16838"/>
          <w:pgMar w:top="1021" w:right="1021" w:bottom="1389" w:left="1021" w:header="454" w:footer="556" w:gutter="0"/>
          <w:cols w:space="708"/>
          <w:docGrid w:linePitch="360"/>
        </w:sectPr>
      </w:pPr>
      <w:r>
        <w:t>The applicants, Training Hubs and NHS England must ensure that all data and information is securely stored in accordance with the requirements of NHS England and the Data Protection Act 2018 / General Data Protection Regulations.</w:t>
      </w:r>
    </w:p>
    <w:p w14:paraId="4AD0007F" w14:textId="4F0E7B2A" w:rsidR="003F2ED8" w:rsidRDefault="003F2ED8">
      <w:pPr>
        <w:spacing w:after="0" w:line="240" w:lineRule="auto"/>
        <w:textboxTightWrap w:val="none"/>
      </w:pPr>
    </w:p>
    <w:p w14:paraId="61403FA7" w14:textId="77777777" w:rsidR="003F2ED8" w:rsidRDefault="003F2ED8" w:rsidP="003F2ED8">
      <w:pPr>
        <w:pStyle w:val="Heading2"/>
      </w:pPr>
      <w:bookmarkStart w:id="4" w:name="_Toc138677018"/>
      <w:bookmarkStart w:id="5" w:name="_Toc149218678"/>
      <w:bookmarkStart w:id="6" w:name="_Toc149643996"/>
      <w:r w:rsidRPr="00E05B37">
        <w:t>CONSTITUENT PLACEMENT</w:t>
      </w:r>
      <w:r>
        <w:t xml:space="preserve"> CQC INFORMATION</w:t>
      </w:r>
      <w:bookmarkEnd w:id="4"/>
      <w:bookmarkEnd w:id="5"/>
      <w:bookmarkEnd w:id="6"/>
    </w:p>
    <w:p w14:paraId="78D6CA2C" w14:textId="77777777" w:rsidR="003F2ED8" w:rsidRPr="004C11D6"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b/>
          <w:bCs/>
        </w:rPr>
      </w:pPr>
      <w:r w:rsidRPr="004C11D6">
        <w:rPr>
          <w:b/>
          <w:bCs/>
        </w:rPr>
        <w:t xml:space="preserve">Applicants:  </w:t>
      </w:r>
      <w:r w:rsidRPr="004C11D6">
        <w:tab/>
      </w:r>
      <w:r w:rsidRPr="004C11D6">
        <w:tab/>
      </w:r>
      <w:r w:rsidRPr="004C11D6">
        <w:tab/>
      </w:r>
      <w:r w:rsidRPr="004C11D6">
        <w:tab/>
      </w:r>
      <w:r w:rsidRPr="004C11D6">
        <w:tab/>
      </w:r>
      <w:r w:rsidRPr="004C11D6">
        <w:tab/>
        <w:t xml:space="preserve">please complete all boxes in </w:t>
      </w:r>
      <w:r w:rsidRPr="004C11D6">
        <w:rPr>
          <w:b/>
          <w:bCs/>
          <w:color w:val="005EB8" w:themeColor="text2"/>
        </w:rPr>
        <w:t>BLUE</w:t>
      </w:r>
    </w:p>
    <w:p w14:paraId="6316F863" w14:textId="77777777" w:rsidR="003F2ED8" w:rsidRPr="004C11D6"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b/>
          <w:bCs/>
        </w:rPr>
      </w:pPr>
      <w:r w:rsidRPr="004C11D6">
        <w:rPr>
          <w:b/>
          <w:bCs/>
        </w:rPr>
        <w:t xml:space="preserve">Training Hub Assessor: </w:t>
      </w:r>
      <w:r w:rsidRPr="004C11D6">
        <w:tab/>
      </w:r>
      <w:r w:rsidRPr="004C11D6">
        <w:tab/>
      </w:r>
      <w:r w:rsidRPr="004C11D6">
        <w:tab/>
      </w:r>
      <w:r w:rsidRPr="004C11D6">
        <w:tab/>
      </w:r>
      <w:r w:rsidRPr="004C11D6">
        <w:tab/>
        <w:t xml:space="preserve">please complete all boxes in </w:t>
      </w:r>
      <w:proofErr w:type="gramStart"/>
      <w:r w:rsidRPr="004C11D6">
        <w:rPr>
          <w:b/>
          <w:bCs/>
          <w:color w:val="00A499" w:themeColor="accent5"/>
        </w:rPr>
        <w:t>GREEN</w:t>
      </w:r>
      <w:proofErr w:type="gramEnd"/>
    </w:p>
    <w:p w14:paraId="0343D84B" w14:textId="77777777" w:rsidR="003F2ED8" w:rsidRPr="00BC7834"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b/>
          <w:bCs/>
          <w:color w:val="7030A0"/>
        </w:rPr>
      </w:pPr>
      <w:r w:rsidRPr="004C11D6">
        <w:rPr>
          <w:b/>
          <w:bCs/>
        </w:rPr>
        <w:t>NHSE Workforce, Training &amp; Education (WT&amp;E):</w:t>
      </w:r>
      <w:r w:rsidRPr="004C11D6">
        <w:rPr>
          <w:b/>
          <w:bCs/>
        </w:rPr>
        <w:tab/>
      </w:r>
      <w:r w:rsidRPr="004C11D6">
        <w:t xml:space="preserve">complete boxes in </w:t>
      </w:r>
      <w:r w:rsidRPr="004C11D6">
        <w:rPr>
          <w:b/>
          <w:bCs/>
          <w:color w:val="7030A0"/>
        </w:rPr>
        <w:t>PURPLE</w:t>
      </w:r>
    </w:p>
    <w:tbl>
      <w:tblPr>
        <w:tblpPr w:leftFromText="180" w:rightFromText="180" w:vertAnchor="text" w:horzAnchor="margin"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5020"/>
        <w:gridCol w:w="9348"/>
      </w:tblGrid>
      <w:tr w:rsidR="003F2ED8" w:rsidRPr="004E6AC3" w14:paraId="40283BAB" w14:textId="77777777" w:rsidTr="00326490">
        <w:trPr>
          <w:trHeight w:val="752"/>
        </w:trPr>
        <w:tc>
          <w:tcPr>
            <w:tcW w:w="1747" w:type="pct"/>
            <w:tcBorders>
              <w:top w:val="single" w:sz="24" w:space="0" w:color="231F20" w:themeColor="background1"/>
              <w:left w:val="single" w:sz="24" w:space="0" w:color="231F20" w:themeColor="background1"/>
            </w:tcBorders>
            <w:shd w:val="clear" w:color="auto" w:fill="BDDEFF" w:themeFill="text2" w:themeFillTint="33"/>
          </w:tcPr>
          <w:p w14:paraId="5CCD5F0E" w14:textId="77777777" w:rsidR="003F2ED8" w:rsidRDefault="003F2ED8" w:rsidP="00326490">
            <w:pPr>
              <w:spacing w:after="0"/>
              <w:rPr>
                <w:rFonts w:cs="Arial"/>
              </w:rPr>
            </w:pPr>
            <w:r w:rsidRPr="004E6AC3">
              <w:rPr>
                <w:rFonts w:cs="Arial"/>
              </w:rPr>
              <w:t>Name of Applicant Organisation:</w:t>
            </w:r>
          </w:p>
          <w:p w14:paraId="4DC48390" w14:textId="77777777" w:rsidR="003F2ED8" w:rsidRPr="004E6AC3" w:rsidRDefault="003F2ED8" w:rsidP="00326490">
            <w:pPr>
              <w:spacing w:after="0"/>
              <w:rPr>
                <w:rFonts w:cs="Arial"/>
              </w:rPr>
            </w:pPr>
          </w:p>
          <w:p w14:paraId="06F8163D" w14:textId="77777777" w:rsidR="003F2ED8" w:rsidRPr="00332506" w:rsidRDefault="003F2ED8" w:rsidP="00326490">
            <w:pPr>
              <w:spacing w:after="0"/>
              <w:rPr>
                <w:rFonts w:cs="Arial"/>
                <w:i/>
                <w:iCs/>
              </w:rPr>
            </w:pPr>
            <w:r w:rsidRPr="00332506">
              <w:rPr>
                <w:rFonts w:cs="Arial"/>
                <w:i/>
                <w:iCs/>
              </w:rPr>
              <w:t>e.g., primary care network, practice, OOH provider</w:t>
            </w:r>
          </w:p>
          <w:p w14:paraId="7679DD5A" w14:textId="77777777" w:rsidR="003F2ED8" w:rsidRPr="004E6AC3" w:rsidRDefault="003F2ED8" w:rsidP="00326490">
            <w:pPr>
              <w:spacing w:after="0"/>
              <w:rPr>
                <w:rFonts w:cs="Arial"/>
              </w:rPr>
            </w:pPr>
          </w:p>
        </w:tc>
        <w:tc>
          <w:tcPr>
            <w:tcW w:w="3253" w:type="pct"/>
            <w:tcBorders>
              <w:top w:val="single" w:sz="24" w:space="0" w:color="231F20" w:themeColor="background1"/>
              <w:right w:val="single" w:sz="24" w:space="0" w:color="231F20" w:themeColor="background1"/>
            </w:tcBorders>
            <w:shd w:val="clear" w:color="auto" w:fill="auto"/>
          </w:tcPr>
          <w:p w14:paraId="3C2DB291" w14:textId="77777777" w:rsidR="003F2ED8" w:rsidRPr="00382027" w:rsidRDefault="003F2ED8" w:rsidP="00326490">
            <w:pPr>
              <w:spacing w:after="0"/>
              <w:rPr>
                <w:rFonts w:cs="Arial"/>
                <w:b/>
                <w:bCs/>
              </w:rPr>
            </w:pPr>
          </w:p>
        </w:tc>
      </w:tr>
      <w:tr w:rsidR="003F2ED8" w:rsidRPr="004E6AC3" w14:paraId="4145AC79" w14:textId="77777777" w:rsidTr="00326490">
        <w:trPr>
          <w:trHeight w:val="541"/>
        </w:trPr>
        <w:tc>
          <w:tcPr>
            <w:tcW w:w="1747" w:type="pct"/>
            <w:tcBorders>
              <w:left w:val="single" w:sz="24" w:space="0" w:color="231F20" w:themeColor="background1"/>
            </w:tcBorders>
            <w:shd w:val="clear" w:color="auto" w:fill="BDDEFF" w:themeFill="text2" w:themeFillTint="33"/>
          </w:tcPr>
          <w:p w14:paraId="6285E48A" w14:textId="77777777" w:rsidR="003F2ED8" w:rsidRPr="004E6AC3" w:rsidRDefault="003F2ED8" w:rsidP="00326490">
            <w:pPr>
              <w:spacing w:after="0"/>
              <w:rPr>
                <w:rFonts w:cs="Arial"/>
              </w:rPr>
            </w:pPr>
            <w:r w:rsidRPr="004E6AC3">
              <w:rPr>
                <w:rFonts w:cs="Arial"/>
              </w:rPr>
              <w:t>Date of application:</w:t>
            </w:r>
          </w:p>
        </w:tc>
        <w:tc>
          <w:tcPr>
            <w:tcW w:w="3253" w:type="pct"/>
            <w:tcBorders>
              <w:right w:val="single" w:sz="24" w:space="0" w:color="231F20" w:themeColor="background1"/>
            </w:tcBorders>
            <w:shd w:val="clear" w:color="auto" w:fill="auto"/>
          </w:tcPr>
          <w:p w14:paraId="459D5EAB" w14:textId="77777777" w:rsidR="003F2ED8" w:rsidRPr="00382027" w:rsidRDefault="003F2ED8" w:rsidP="00326490">
            <w:pPr>
              <w:spacing w:after="0"/>
              <w:rPr>
                <w:rFonts w:cs="Arial"/>
                <w:b/>
                <w:bCs/>
              </w:rPr>
            </w:pPr>
          </w:p>
        </w:tc>
      </w:tr>
      <w:tr w:rsidR="003F2ED8" w:rsidRPr="004E6AC3" w14:paraId="2B0563CD" w14:textId="77777777" w:rsidTr="00326490">
        <w:trPr>
          <w:trHeight w:val="530"/>
        </w:trPr>
        <w:tc>
          <w:tcPr>
            <w:tcW w:w="1747" w:type="pct"/>
            <w:tcBorders>
              <w:left w:val="single" w:sz="24" w:space="0" w:color="231F20" w:themeColor="background1"/>
              <w:bottom w:val="single" w:sz="24" w:space="0" w:color="231F20" w:themeColor="background1"/>
            </w:tcBorders>
            <w:shd w:val="clear" w:color="auto" w:fill="BDDEFF" w:themeFill="text2" w:themeFillTint="33"/>
          </w:tcPr>
          <w:p w14:paraId="28F67C71" w14:textId="77777777" w:rsidR="003F2ED8" w:rsidRPr="004E6AC3" w:rsidRDefault="003F2ED8" w:rsidP="00326490">
            <w:pPr>
              <w:spacing w:after="0"/>
              <w:rPr>
                <w:rFonts w:cs="Arial"/>
              </w:rPr>
            </w:pPr>
            <w:r w:rsidRPr="004E6AC3">
              <w:rPr>
                <w:rFonts w:cs="Arial"/>
              </w:rPr>
              <w:t>Name(s) of Constituent Placements</w:t>
            </w:r>
          </w:p>
          <w:p w14:paraId="1310D6C4" w14:textId="77777777" w:rsidR="003F2ED8" w:rsidRPr="004E6AC3" w:rsidRDefault="003F2ED8" w:rsidP="00326490">
            <w:pPr>
              <w:spacing w:after="0"/>
              <w:rPr>
                <w:rFonts w:cs="Arial"/>
              </w:rPr>
            </w:pPr>
            <w:r w:rsidRPr="004E6AC3">
              <w:rPr>
                <w:rFonts w:cs="Arial"/>
              </w:rPr>
              <w:t>e.g., practices, pharmacies, care homes (if different from above)</w:t>
            </w:r>
          </w:p>
          <w:p w14:paraId="080BDD45" w14:textId="77777777" w:rsidR="003F2ED8" w:rsidRPr="004E6AC3" w:rsidRDefault="003F2ED8" w:rsidP="00326490">
            <w:pPr>
              <w:spacing w:after="0"/>
              <w:rPr>
                <w:rFonts w:cs="Arial"/>
              </w:rPr>
            </w:pPr>
          </w:p>
          <w:p w14:paraId="4A345F28" w14:textId="77777777" w:rsidR="003F2ED8" w:rsidRPr="004E6AC3" w:rsidRDefault="003F2ED8" w:rsidP="00326490">
            <w:pPr>
              <w:spacing w:after="0"/>
              <w:rPr>
                <w:rFonts w:cs="Arial"/>
                <w:i/>
                <w:iCs/>
              </w:rPr>
            </w:pPr>
            <w:r w:rsidRPr="004E6AC3">
              <w:rPr>
                <w:rFonts w:cs="Arial"/>
                <w:i/>
                <w:iCs/>
              </w:rPr>
              <w:t xml:space="preserve">NB Please include ODS code for GP </w:t>
            </w:r>
            <w:proofErr w:type="gramStart"/>
            <w:r w:rsidRPr="004E6AC3">
              <w:rPr>
                <w:rFonts w:cs="Arial"/>
                <w:i/>
                <w:iCs/>
              </w:rPr>
              <w:t>practices</w:t>
            </w:r>
            <w:proofErr w:type="gramEnd"/>
          </w:p>
          <w:p w14:paraId="5633591F" w14:textId="77777777" w:rsidR="003F2ED8" w:rsidRPr="004E6AC3" w:rsidRDefault="003F2ED8" w:rsidP="00326490">
            <w:pPr>
              <w:spacing w:after="0"/>
              <w:rPr>
                <w:rFonts w:cs="Arial"/>
                <w:i/>
                <w:iCs/>
              </w:rPr>
            </w:pPr>
          </w:p>
          <w:p w14:paraId="0AEEE111" w14:textId="77777777" w:rsidR="003F2ED8" w:rsidRPr="004E6AC3" w:rsidRDefault="003F2ED8" w:rsidP="00326490">
            <w:pPr>
              <w:spacing w:after="0"/>
              <w:rPr>
                <w:rFonts w:cs="Arial"/>
              </w:rPr>
            </w:pPr>
          </w:p>
        </w:tc>
        <w:tc>
          <w:tcPr>
            <w:tcW w:w="3253" w:type="pct"/>
            <w:tcBorders>
              <w:bottom w:val="single" w:sz="24" w:space="0" w:color="231F20" w:themeColor="background1"/>
              <w:right w:val="single" w:sz="24" w:space="0" w:color="231F20" w:themeColor="background1"/>
            </w:tcBorders>
            <w:shd w:val="clear" w:color="auto" w:fill="auto"/>
          </w:tcPr>
          <w:p w14:paraId="093D04BF" w14:textId="77777777" w:rsidR="003F2ED8" w:rsidRPr="00382027" w:rsidRDefault="003F2ED8" w:rsidP="00326490">
            <w:pPr>
              <w:spacing w:after="0"/>
              <w:rPr>
                <w:rFonts w:cs="Arial"/>
              </w:rPr>
            </w:pPr>
            <w:r w:rsidRPr="00382027">
              <w:rPr>
                <w:rFonts w:cs="Arial"/>
              </w:rPr>
              <w:t>1.)</w:t>
            </w:r>
          </w:p>
          <w:p w14:paraId="04EBD660" w14:textId="77777777" w:rsidR="003F2ED8" w:rsidRPr="00382027" w:rsidRDefault="003F2ED8" w:rsidP="00326490">
            <w:pPr>
              <w:spacing w:after="0"/>
              <w:rPr>
                <w:rFonts w:cs="Arial"/>
              </w:rPr>
            </w:pPr>
          </w:p>
          <w:p w14:paraId="668BE32F" w14:textId="77777777" w:rsidR="003F2ED8" w:rsidRPr="00382027" w:rsidRDefault="003F2ED8" w:rsidP="00326490">
            <w:pPr>
              <w:spacing w:after="0"/>
              <w:rPr>
                <w:rFonts w:cs="Arial"/>
              </w:rPr>
            </w:pPr>
            <w:r w:rsidRPr="00382027">
              <w:rPr>
                <w:rFonts w:cs="Arial"/>
              </w:rPr>
              <w:t>2.)</w:t>
            </w:r>
          </w:p>
          <w:p w14:paraId="1F9778C3" w14:textId="77777777" w:rsidR="003F2ED8" w:rsidRPr="00382027" w:rsidRDefault="003F2ED8" w:rsidP="00326490">
            <w:pPr>
              <w:spacing w:after="0"/>
              <w:rPr>
                <w:rFonts w:cs="Arial"/>
              </w:rPr>
            </w:pPr>
          </w:p>
          <w:p w14:paraId="11009FE4" w14:textId="77777777" w:rsidR="003F2ED8" w:rsidRPr="00382027" w:rsidRDefault="003F2ED8" w:rsidP="00326490">
            <w:pPr>
              <w:spacing w:after="0"/>
              <w:rPr>
                <w:rFonts w:cs="Arial"/>
              </w:rPr>
            </w:pPr>
            <w:r w:rsidRPr="00382027">
              <w:rPr>
                <w:rFonts w:cs="Arial"/>
              </w:rPr>
              <w:t>3.)</w:t>
            </w:r>
          </w:p>
          <w:p w14:paraId="6002B981" w14:textId="77777777" w:rsidR="003F2ED8" w:rsidRPr="00382027" w:rsidRDefault="003F2ED8" w:rsidP="00326490">
            <w:pPr>
              <w:spacing w:after="0"/>
              <w:rPr>
                <w:rFonts w:cs="Arial"/>
              </w:rPr>
            </w:pPr>
            <w:r w:rsidRPr="00382027">
              <w:rPr>
                <w:rFonts w:cs="Arial"/>
              </w:rPr>
              <w:t xml:space="preserve"> </w:t>
            </w:r>
          </w:p>
          <w:p w14:paraId="6393753C" w14:textId="77777777" w:rsidR="003F2ED8" w:rsidRPr="00382027" w:rsidRDefault="003F2ED8" w:rsidP="00326490">
            <w:pPr>
              <w:spacing w:after="0"/>
              <w:rPr>
                <w:rFonts w:cs="Arial"/>
              </w:rPr>
            </w:pPr>
          </w:p>
        </w:tc>
      </w:tr>
    </w:tbl>
    <w:p w14:paraId="38D97A3C" w14:textId="77777777" w:rsidR="003F2ED8" w:rsidRDefault="003F2ED8" w:rsidP="003F2ED8">
      <w:pPr>
        <w:spacing w:after="0"/>
        <w:rPr>
          <w:b/>
          <w:bCs/>
        </w:rPr>
        <w:sectPr w:rsidR="003F2ED8" w:rsidSect="003F2ED8">
          <w:pgSz w:w="16838" w:h="11906" w:orient="landscape"/>
          <w:pgMar w:top="1021" w:right="1021" w:bottom="1021" w:left="1389" w:header="454" w:footer="556" w:gutter="0"/>
          <w:cols w:space="708"/>
          <w:docGrid w:linePitch="360"/>
        </w:sectPr>
      </w:pP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000000"/>
          <w:insideV w:val="single" w:sz="4" w:space="0" w:color="000000"/>
        </w:tblBorders>
        <w:shd w:val="clear" w:color="auto" w:fill="BDDEFF" w:themeFill="text2" w:themeFillTint="33"/>
        <w:tblLook w:val="04A0" w:firstRow="1" w:lastRow="0" w:firstColumn="1" w:lastColumn="0" w:noHBand="0" w:noVBand="1"/>
      </w:tblPr>
      <w:tblGrid>
        <w:gridCol w:w="3932"/>
        <w:gridCol w:w="2681"/>
        <w:gridCol w:w="2968"/>
        <w:gridCol w:w="4787"/>
      </w:tblGrid>
      <w:tr w:rsidR="003F2ED8" w:rsidRPr="004C11D6" w14:paraId="07AA8DE2" w14:textId="77777777" w:rsidTr="00326490">
        <w:trPr>
          <w:trHeight w:val="1103"/>
        </w:trPr>
        <w:tc>
          <w:tcPr>
            <w:tcW w:w="1368" w:type="pct"/>
            <w:shd w:val="clear" w:color="auto" w:fill="BDDEFF" w:themeFill="text2" w:themeFillTint="33"/>
          </w:tcPr>
          <w:p w14:paraId="0A332D89" w14:textId="77777777" w:rsidR="003F2ED8" w:rsidRPr="004E6AC3" w:rsidRDefault="003F2ED8" w:rsidP="00326490">
            <w:pPr>
              <w:spacing w:after="0"/>
              <w:rPr>
                <w:b/>
                <w:bCs/>
              </w:rPr>
            </w:pPr>
            <w:r w:rsidRPr="004E6AC3">
              <w:rPr>
                <w:b/>
                <w:bCs/>
              </w:rPr>
              <w:lastRenderedPageBreak/>
              <w:t>Name of Constituent Placement</w:t>
            </w:r>
          </w:p>
        </w:tc>
        <w:tc>
          <w:tcPr>
            <w:tcW w:w="933" w:type="pct"/>
            <w:shd w:val="clear" w:color="auto" w:fill="BDDEFF" w:themeFill="text2" w:themeFillTint="33"/>
          </w:tcPr>
          <w:p w14:paraId="6866A8A0" w14:textId="77777777" w:rsidR="003F2ED8" w:rsidRPr="004E6AC3" w:rsidRDefault="003F2ED8" w:rsidP="00326490">
            <w:pPr>
              <w:spacing w:after="0"/>
              <w:rPr>
                <w:b/>
                <w:bCs/>
                <w:i/>
                <w:iCs/>
              </w:rPr>
            </w:pPr>
            <w:r w:rsidRPr="004E6AC3">
              <w:rPr>
                <w:b/>
                <w:bCs/>
                <w:i/>
                <w:iCs/>
              </w:rPr>
              <w:t>Date of most recent CQC rating &amp; Provide CQC link if possible</w:t>
            </w:r>
          </w:p>
        </w:tc>
        <w:tc>
          <w:tcPr>
            <w:tcW w:w="1033" w:type="pct"/>
            <w:shd w:val="clear" w:color="auto" w:fill="BDDEFF" w:themeFill="text2" w:themeFillTint="33"/>
          </w:tcPr>
          <w:p w14:paraId="455FE362" w14:textId="77777777" w:rsidR="003F2ED8" w:rsidRPr="004E6AC3" w:rsidRDefault="003F2ED8" w:rsidP="00326490">
            <w:pPr>
              <w:spacing w:after="0"/>
              <w:rPr>
                <w:b/>
                <w:bCs/>
                <w:i/>
                <w:iCs/>
              </w:rPr>
            </w:pPr>
            <w:r w:rsidRPr="004E6AC3">
              <w:rPr>
                <w:b/>
                <w:bCs/>
                <w:i/>
                <w:iCs/>
              </w:rPr>
              <w:t>Scoring across all 5 standards</w:t>
            </w:r>
          </w:p>
          <w:p w14:paraId="0AA2F79A" w14:textId="77777777" w:rsidR="003F2ED8" w:rsidRPr="004E6AC3" w:rsidRDefault="003F2ED8" w:rsidP="00326490">
            <w:pPr>
              <w:spacing w:after="0"/>
              <w:rPr>
                <w:b/>
                <w:bCs/>
                <w:i/>
                <w:iCs/>
              </w:rPr>
            </w:pPr>
            <w:r w:rsidRPr="004E6AC3">
              <w:rPr>
                <w:b/>
                <w:bCs/>
                <w:i/>
                <w:iCs/>
              </w:rPr>
              <w:t>(Must be rated ‘good’ in all)</w:t>
            </w:r>
          </w:p>
        </w:tc>
        <w:tc>
          <w:tcPr>
            <w:tcW w:w="1666" w:type="pct"/>
            <w:shd w:val="clear" w:color="auto" w:fill="BDDEFF" w:themeFill="text2" w:themeFillTint="33"/>
          </w:tcPr>
          <w:p w14:paraId="29018FFC" w14:textId="77777777" w:rsidR="003F2ED8" w:rsidRPr="004E6AC3" w:rsidRDefault="003F2ED8" w:rsidP="00326490">
            <w:pPr>
              <w:spacing w:after="0"/>
              <w:rPr>
                <w:b/>
                <w:bCs/>
                <w:i/>
                <w:iCs/>
              </w:rPr>
            </w:pPr>
            <w:r w:rsidRPr="004E6AC3">
              <w:rPr>
                <w:b/>
                <w:bCs/>
                <w:i/>
                <w:iCs/>
              </w:rPr>
              <w:t>Any previous CQC ratings below ‘Good’?</w:t>
            </w:r>
          </w:p>
          <w:p w14:paraId="3BFD8380" w14:textId="77777777" w:rsidR="003F2ED8" w:rsidRPr="004E6AC3" w:rsidRDefault="003F2ED8" w:rsidP="00326490">
            <w:pPr>
              <w:spacing w:after="0"/>
              <w:rPr>
                <w:b/>
                <w:bCs/>
                <w:i/>
                <w:iCs/>
              </w:rPr>
            </w:pPr>
            <w:r w:rsidRPr="004E6AC3">
              <w:rPr>
                <w:b/>
                <w:bCs/>
                <w:i/>
                <w:iCs/>
              </w:rPr>
              <w:t>(Please list actions taken)</w:t>
            </w:r>
          </w:p>
        </w:tc>
      </w:tr>
      <w:tr w:rsidR="003F2ED8" w:rsidRPr="004C11D6" w14:paraId="15CFF7E9" w14:textId="77777777" w:rsidTr="00326490">
        <w:trPr>
          <w:trHeight w:val="636"/>
        </w:trPr>
        <w:tc>
          <w:tcPr>
            <w:tcW w:w="1368" w:type="pct"/>
            <w:shd w:val="clear" w:color="auto" w:fill="auto"/>
          </w:tcPr>
          <w:p w14:paraId="3511DC69" w14:textId="77777777" w:rsidR="003F2ED8" w:rsidRPr="004C11D6" w:rsidRDefault="003F2ED8" w:rsidP="00326490">
            <w:pPr>
              <w:spacing w:after="0"/>
            </w:pPr>
          </w:p>
        </w:tc>
        <w:tc>
          <w:tcPr>
            <w:tcW w:w="933" w:type="pct"/>
            <w:shd w:val="clear" w:color="auto" w:fill="auto"/>
          </w:tcPr>
          <w:p w14:paraId="094182A9" w14:textId="77777777" w:rsidR="003F2ED8" w:rsidRPr="004C11D6" w:rsidRDefault="003F2ED8" w:rsidP="00326490">
            <w:pPr>
              <w:spacing w:after="0"/>
              <w:rPr>
                <w:bCs/>
                <w:i/>
                <w:iCs/>
              </w:rPr>
            </w:pPr>
          </w:p>
        </w:tc>
        <w:tc>
          <w:tcPr>
            <w:tcW w:w="1033" w:type="pct"/>
            <w:shd w:val="clear" w:color="auto" w:fill="auto"/>
          </w:tcPr>
          <w:p w14:paraId="313E510E" w14:textId="77777777" w:rsidR="003F2ED8" w:rsidRPr="004C11D6" w:rsidRDefault="003F2ED8" w:rsidP="00326490">
            <w:pPr>
              <w:spacing w:after="0"/>
              <w:rPr>
                <w:bCs/>
                <w:i/>
                <w:iCs/>
              </w:rPr>
            </w:pPr>
            <w:r w:rsidRPr="004C11D6">
              <w:rPr>
                <w:bCs/>
                <w:i/>
                <w:iCs/>
              </w:rPr>
              <w:t>Safe -</w:t>
            </w:r>
          </w:p>
          <w:p w14:paraId="3EB860C0" w14:textId="77777777" w:rsidR="003F2ED8" w:rsidRPr="004C11D6" w:rsidRDefault="003F2ED8" w:rsidP="00326490">
            <w:pPr>
              <w:spacing w:after="0"/>
              <w:rPr>
                <w:bCs/>
                <w:i/>
                <w:iCs/>
              </w:rPr>
            </w:pPr>
            <w:r w:rsidRPr="004C11D6">
              <w:rPr>
                <w:bCs/>
                <w:i/>
                <w:iCs/>
              </w:rPr>
              <w:t>Effective-</w:t>
            </w:r>
          </w:p>
          <w:p w14:paraId="42647759" w14:textId="77777777" w:rsidR="003F2ED8" w:rsidRPr="004C11D6" w:rsidRDefault="003F2ED8" w:rsidP="00326490">
            <w:pPr>
              <w:spacing w:after="0"/>
              <w:rPr>
                <w:bCs/>
                <w:i/>
                <w:iCs/>
              </w:rPr>
            </w:pPr>
            <w:r w:rsidRPr="004C11D6">
              <w:rPr>
                <w:bCs/>
                <w:i/>
                <w:iCs/>
              </w:rPr>
              <w:t>Caring -</w:t>
            </w:r>
          </w:p>
          <w:p w14:paraId="234363C1" w14:textId="77777777" w:rsidR="003F2ED8" w:rsidRPr="004C11D6" w:rsidRDefault="003F2ED8" w:rsidP="00326490">
            <w:pPr>
              <w:spacing w:after="0"/>
              <w:rPr>
                <w:bCs/>
                <w:i/>
                <w:iCs/>
              </w:rPr>
            </w:pPr>
            <w:r w:rsidRPr="004C11D6">
              <w:rPr>
                <w:bCs/>
                <w:i/>
                <w:iCs/>
              </w:rPr>
              <w:t>Responsive-</w:t>
            </w:r>
          </w:p>
          <w:p w14:paraId="6B56B575" w14:textId="77777777" w:rsidR="003F2ED8" w:rsidRPr="004C11D6" w:rsidRDefault="003F2ED8" w:rsidP="00326490">
            <w:pPr>
              <w:spacing w:after="0"/>
              <w:rPr>
                <w:bCs/>
                <w:i/>
                <w:iCs/>
              </w:rPr>
            </w:pPr>
            <w:r w:rsidRPr="004C11D6">
              <w:rPr>
                <w:bCs/>
                <w:i/>
                <w:iCs/>
              </w:rPr>
              <w:t>Well led –</w:t>
            </w:r>
          </w:p>
          <w:p w14:paraId="787C3B3E" w14:textId="77777777" w:rsidR="003F2ED8" w:rsidRPr="004C11D6" w:rsidRDefault="003F2ED8" w:rsidP="00326490">
            <w:pPr>
              <w:spacing w:after="0"/>
              <w:rPr>
                <w:bCs/>
                <w:i/>
                <w:iCs/>
              </w:rPr>
            </w:pPr>
            <w:r w:rsidRPr="004C11D6">
              <w:rPr>
                <w:bCs/>
                <w:i/>
                <w:iCs/>
              </w:rPr>
              <w:t xml:space="preserve">OVERALL RATING- </w:t>
            </w:r>
          </w:p>
        </w:tc>
        <w:tc>
          <w:tcPr>
            <w:tcW w:w="1666" w:type="pct"/>
            <w:shd w:val="clear" w:color="auto" w:fill="auto"/>
          </w:tcPr>
          <w:p w14:paraId="50F9AF89" w14:textId="77777777" w:rsidR="003F2ED8" w:rsidRPr="004C11D6" w:rsidRDefault="003F2ED8" w:rsidP="00326490">
            <w:pPr>
              <w:spacing w:after="0"/>
              <w:rPr>
                <w:bCs/>
                <w:i/>
                <w:iCs/>
              </w:rPr>
            </w:pPr>
          </w:p>
        </w:tc>
      </w:tr>
    </w:tbl>
    <w:p w14:paraId="7E30FA8B" w14:textId="77777777" w:rsidR="003F2ED8" w:rsidRPr="00E2491B" w:rsidRDefault="003F2ED8" w:rsidP="003F2ED8">
      <w:pPr>
        <w:rPr>
          <w:i/>
          <w:iCs/>
        </w:rPr>
      </w:pPr>
      <w:r w:rsidRPr="00E2491B">
        <w:rPr>
          <w:i/>
          <w:iCs/>
        </w:rPr>
        <w:t xml:space="preserve">Please repeat above row for each </w:t>
      </w:r>
      <w:r w:rsidRPr="00E2491B">
        <w:t xml:space="preserve">geographical location being put forward as a placement </w:t>
      </w:r>
      <w:r>
        <w:t>option</w:t>
      </w:r>
      <w:r w:rsidRPr="00E2491B">
        <w:t>.</w:t>
      </w:r>
    </w:p>
    <w:p w14:paraId="224E59FB" w14:textId="77777777" w:rsidR="003F2ED8" w:rsidRDefault="003F2ED8" w:rsidP="003F2ED8">
      <w:pPr>
        <w:spacing w:after="0" w:line="240" w:lineRule="auto"/>
        <w:textboxTightWrap w:val="none"/>
      </w:pPr>
      <w:bookmarkStart w:id="7" w:name="_Toc404782021"/>
    </w:p>
    <w:tbl>
      <w:tblPr>
        <w:tblpPr w:leftFromText="180" w:rightFromText="180" w:vertAnchor="text" w:horzAnchor="margin"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5020"/>
        <w:gridCol w:w="9348"/>
      </w:tblGrid>
      <w:tr w:rsidR="003F2ED8" w:rsidRPr="004E6AC3" w14:paraId="74C15583" w14:textId="77777777" w:rsidTr="00326490">
        <w:trPr>
          <w:trHeight w:val="530"/>
        </w:trPr>
        <w:tc>
          <w:tcPr>
            <w:tcW w:w="1747" w:type="pct"/>
            <w:tcBorders>
              <w:top w:val="single" w:sz="24" w:space="0" w:color="231F20" w:themeColor="background1"/>
              <w:left w:val="single" w:sz="24" w:space="0" w:color="231F20" w:themeColor="background1"/>
            </w:tcBorders>
            <w:shd w:val="clear" w:color="auto" w:fill="00A499" w:themeFill="accent5"/>
          </w:tcPr>
          <w:p w14:paraId="32DEBFBC" w14:textId="77777777" w:rsidR="003F2ED8" w:rsidRPr="00332506" w:rsidRDefault="003F2ED8" w:rsidP="00326490">
            <w:pPr>
              <w:spacing w:after="0"/>
              <w:rPr>
                <w:rFonts w:cs="Arial"/>
                <w:b/>
                <w:bCs/>
                <w:color w:val="FFFFFF" w:themeColor="text1"/>
              </w:rPr>
            </w:pPr>
            <w:r w:rsidRPr="00332506">
              <w:rPr>
                <w:rFonts w:cs="Arial"/>
                <w:b/>
                <w:bCs/>
                <w:color w:val="FFFFFF" w:themeColor="text1"/>
              </w:rPr>
              <w:t>Date of Recognition assessment:</w:t>
            </w:r>
          </w:p>
        </w:tc>
        <w:tc>
          <w:tcPr>
            <w:tcW w:w="3253" w:type="pct"/>
            <w:tcBorders>
              <w:top w:val="single" w:sz="24" w:space="0" w:color="231F20" w:themeColor="background1"/>
              <w:right w:val="single" w:sz="24" w:space="0" w:color="231F20" w:themeColor="background1"/>
            </w:tcBorders>
            <w:shd w:val="clear" w:color="auto" w:fill="auto"/>
          </w:tcPr>
          <w:p w14:paraId="266E6910" w14:textId="77777777" w:rsidR="003F2ED8" w:rsidRPr="00382027" w:rsidRDefault="003F2ED8" w:rsidP="00326490">
            <w:pPr>
              <w:spacing w:after="0"/>
              <w:rPr>
                <w:rFonts w:cs="Arial"/>
              </w:rPr>
            </w:pPr>
          </w:p>
        </w:tc>
      </w:tr>
      <w:tr w:rsidR="003F2ED8" w:rsidRPr="004E6AC3" w14:paraId="172CBB81" w14:textId="77777777" w:rsidTr="00326490">
        <w:trPr>
          <w:trHeight w:val="530"/>
        </w:trPr>
        <w:tc>
          <w:tcPr>
            <w:tcW w:w="1747" w:type="pct"/>
            <w:tcBorders>
              <w:left w:val="single" w:sz="24" w:space="0" w:color="231F20" w:themeColor="background1"/>
              <w:bottom w:val="single" w:sz="24" w:space="0" w:color="231F20" w:themeColor="background1"/>
            </w:tcBorders>
            <w:shd w:val="clear" w:color="auto" w:fill="00A499" w:themeFill="accent5"/>
          </w:tcPr>
          <w:p w14:paraId="37FA8677" w14:textId="77777777" w:rsidR="003F2ED8" w:rsidRPr="00332506" w:rsidRDefault="003F2ED8" w:rsidP="00326490">
            <w:pPr>
              <w:spacing w:after="0"/>
              <w:rPr>
                <w:rFonts w:cs="Arial"/>
                <w:b/>
                <w:bCs/>
                <w:color w:val="FFFFFF" w:themeColor="text1"/>
              </w:rPr>
            </w:pPr>
            <w:r w:rsidRPr="00332506">
              <w:rPr>
                <w:rFonts w:cs="Arial"/>
                <w:b/>
                <w:bCs/>
                <w:color w:val="FFFFFF" w:themeColor="text1"/>
              </w:rPr>
              <w:t>Assessors:</w:t>
            </w:r>
          </w:p>
          <w:p w14:paraId="21055115" w14:textId="77777777" w:rsidR="003F2ED8" w:rsidRPr="00332506" w:rsidRDefault="003F2ED8" w:rsidP="00326490">
            <w:pPr>
              <w:spacing w:after="0"/>
              <w:rPr>
                <w:rFonts w:cs="Arial"/>
                <w:b/>
                <w:bCs/>
                <w:color w:val="FFFFFF" w:themeColor="text1"/>
              </w:rPr>
            </w:pPr>
          </w:p>
        </w:tc>
        <w:tc>
          <w:tcPr>
            <w:tcW w:w="3253" w:type="pct"/>
            <w:tcBorders>
              <w:bottom w:val="single" w:sz="24" w:space="0" w:color="231F20" w:themeColor="background1"/>
              <w:right w:val="single" w:sz="24" w:space="0" w:color="231F20" w:themeColor="background1"/>
            </w:tcBorders>
            <w:shd w:val="clear" w:color="auto" w:fill="auto"/>
          </w:tcPr>
          <w:p w14:paraId="640461E7" w14:textId="77777777" w:rsidR="003F2ED8" w:rsidRPr="00382027" w:rsidRDefault="003F2ED8" w:rsidP="00326490">
            <w:pPr>
              <w:spacing w:after="0"/>
              <w:rPr>
                <w:rFonts w:cs="Arial"/>
              </w:rPr>
            </w:pPr>
          </w:p>
        </w:tc>
      </w:tr>
    </w:tbl>
    <w:p w14:paraId="2A21FC83" w14:textId="77777777" w:rsidR="003F2ED8" w:rsidRDefault="003F2ED8" w:rsidP="003F2ED8">
      <w:pPr>
        <w:jc w:val="center"/>
        <w:rPr>
          <w:rFonts w:cs="Arial"/>
          <w:b/>
          <w:sz w:val="40"/>
          <w:szCs w:val="40"/>
        </w:rPr>
      </w:pPr>
    </w:p>
    <w:p w14:paraId="3808AB92" w14:textId="77777777" w:rsidR="003F2ED8" w:rsidRDefault="003F2ED8" w:rsidP="003F2ED8">
      <w:pPr>
        <w:spacing w:after="0" w:line="240" w:lineRule="auto"/>
        <w:textboxTightWrap w:val="none"/>
        <w:sectPr w:rsidR="003F2ED8" w:rsidSect="001A2E9E">
          <w:pgSz w:w="16838" w:h="11906" w:orient="landscape"/>
          <w:pgMar w:top="1021" w:right="1389" w:bottom="1021" w:left="1021" w:header="454" w:footer="556" w:gutter="0"/>
          <w:cols w:space="708"/>
          <w:docGrid w:linePitch="360"/>
        </w:sectPr>
      </w:pPr>
    </w:p>
    <w:p w14:paraId="3FAACA4B" w14:textId="77777777" w:rsidR="003F2ED8" w:rsidRPr="001A2E9E" w:rsidRDefault="003F2ED8" w:rsidP="003F2ED8">
      <w:pPr>
        <w:pStyle w:val="Heading2"/>
      </w:pPr>
      <w:bookmarkStart w:id="8" w:name="_Toc138677019"/>
      <w:bookmarkStart w:id="9" w:name="_Toc149218679"/>
      <w:bookmarkStart w:id="10" w:name="_Toc149643997"/>
      <w:r w:rsidRPr="00E05B37">
        <w:lastRenderedPageBreak/>
        <w:t>CONSTITUENT PLACEMENT</w:t>
      </w:r>
      <w:r>
        <w:t xml:space="preserve"> DETAILS</w:t>
      </w:r>
      <w:bookmarkEnd w:id="8"/>
      <w:bookmarkEnd w:id="9"/>
      <w:bookmarkEnd w:id="10"/>
    </w:p>
    <w:bookmarkEnd w:id="7"/>
    <w:p w14:paraId="161F7950" w14:textId="77777777" w:rsidR="003F2ED8" w:rsidRDefault="003F2ED8" w:rsidP="003F2ED8">
      <w:r w:rsidRPr="00202FD1">
        <w:t xml:space="preserve">Separate information is required for </w:t>
      </w:r>
      <w:r w:rsidRPr="00E05B37">
        <w:rPr>
          <w:b/>
        </w:rPr>
        <w:t>each geographical location</w:t>
      </w:r>
      <w:r>
        <w:t xml:space="preserve"> </w:t>
      </w:r>
      <w:r w:rsidRPr="00202FD1">
        <w:t xml:space="preserve">being put forward as a </w:t>
      </w:r>
      <w:r w:rsidRPr="00E05B37">
        <w:rPr>
          <w:b/>
        </w:rPr>
        <w:t xml:space="preserve">placement </w:t>
      </w:r>
      <w:r w:rsidRPr="00202FD1">
        <w:t>option</w:t>
      </w:r>
      <w:r>
        <w:t>. A primary care network is encouraged to apply as an organisation, but please still detail the constituent environments and teams, with the provision offered.</w:t>
      </w:r>
    </w:p>
    <w:p w14:paraId="507DB246" w14:textId="77777777" w:rsidR="003F2ED8" w:rsidRPr="009A26FC" w:rsidRDefault="003F2ED8" w:rsidP="003F2ED8">
      <w:pPr>
        <w:rPr>
          <w:i/>
          <w:iCs/>
        </w:rPr>
      </w:pPr>
      <w:r w:rsidRPr="009A26FC">
        <w:rPr>
          <w:i/>
          <w:iCs/>
        </w:rPr>
        <w:t xml:space="preserve">Legend: </w:t>
      </w:r>
    </w:p>
    <w:p w14:paraId="012D1AD3" w14:textId="77777777" w:rsidR="003F2ED8" w:rsidRPr="009A26FC" w:rsidRDefault="003F2ED8" w:rsidP="003F2ED8">
      <w:pPr>
        <w:pStyle w:val="Bulletlist"/>
        <w:spacing w:after="180" w:line="336" w:lineRule="auto"/>
        <w:ind w:left="340" w:hanging="340"/>
        <w:contextualSpacing/>
      </w:pPr>
      <w:r w:rsidRPr="001A2E9E">
        <w:rPr>
          <w:b/>
          <w:bCs/>
          <w:color w:val="005EB8" w:themeColor="text2"/>
        </w:rPr>
        <w:t>blue</w:t>
      </w:r>
      <w:r w:rsidRPr="001A2E9E">
        <w:rPr>
          <w:color w:val="005EB8" w:themeColor="text2"/>
        </w:rPr>
        <w:t xml:space="preserve"> </w:t>
      </w:r>
      <w:r w:rsidRPr="009A26FC">
        <w:t>boxes: applicant to complete and submit prior to assessment.</w:t>
      </w:r>
    </w:p>
    <w:p w14:paraId="3A6AB9A4" w14:textId="77777777" w:rsidR="003F2ED8" w:rsidRPr="009A26FC" w:rsidRDefault="003F2ED8" w:rsidP="003F2ED8">
      <w:pPr>
        <w:pStyle w:val="Bulletlist"/>
        <w:spacing w:after="180" w:line="336" w:lineRule="auto"/>
        <w:ind w:left="340" w:hanging="340"/>
        <w:contextualSpacing/>
      </w:pPr>
      <w:r w:rsidRPr="001A2E9E">
        <w:rPr>
          <w:b/>
          <w:bCs/>
          <w:color w:val="00A499" w:themeColor="accent5"/>
        </w:rPr>
        <w:t>green</w:t>
      </w:r>
      <w:r w:rsidRPr="001A2E9E">
        <w:rPr>
          <w:color w:val="00A499" w:themeColor="accent5"/>
        </w:rPr>
        <w:t xml:space="preserve"> </w:t>
      </w:r>
      <w:r>
        <w:t>boxes:</w:t>
      </w:r>
      <w:r w:rsidRPr="009A26FC">
        <w:t xml:space="preserve"> </w:t>
      </w:r>
      <w:r>
        <w:t xml:space="preserve">Training Hub </w:t>
      </w:r>
      <w:r w:rsidRPr="009A26FC">
        <w:t>assessing team to complete at assessment or visit</w:t>
      </w:r>
      <w:r>
        <w:t>.</w:t>
      </w:r>
    </w:p>
    <w:p w14:paraId="2B6089C5" w14:textId="77777777" w:rsidR="003F2ED8" w:rsidRPr="0032572C" w:rsidRDefault="003F2ED8" w:rsidP="003F2ED8">
      <w:pPr>
        <w:pStyle w:val="Heading4"/>
        <w:rPr>
          <w:rFonts w:hint="eastAsia"/>
        </w:rPr>
      </w:pPr>
      <w:r w:rsidRPr="0032572C">
        <w:t>Placement information</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8" w:space="0" w:color="FFFFFF" w:themeColor="text1"/>
          <w:insideV w:val="single" w:sz="8" w:space="0" w:color="FFFFFF" w:themeColor="text1"/>
        </w:tblBorders>
        <w:shd w:val="clear" w:color="auto" w:fill="B8CCE4"/>
        <w:tblLook w:val="04A0" w:firstRow="1" w:lastRow="0" w:firstColumn="1" w:lastColumn="0" w:noHBand="0" w:noVBand="1"/>
      </w:tblPr>
      <w:tblGrid>
        <w:gridCol w:w="5093"/>
        <w:gridCol w:w="9643"/>
      </w:tblGrid>
      <w:tr w:rsidR="003F2ED8" w:rsidRPr="00C34992" w14:paraId="3B273640" w14:textId="77777777" w:rsidTr="00326490">
        <w:trPr>
          <w:trHeight w:val="1047"/>
        </w:trPr>
        <w:tc>
          <w:tcPr>
            <w:tcW w:w="1728" w:type="pct"/>
            <w:tcBorders>
              <w:top w:val="single" w:sz="24" w:space="0" w:color="231F20" w:themeColor="background1"/>
              <w:bottom w:val="single" w:sz="24" w:space="0" w:color="231F20" w:themeColor="background1"/>
              <w:right w:val="single" w:sz="4" w:space="0" w:color="auto"/>
            </w:tcBorders>
            <w:shd w:val="clear" w:color="auto" w:fill="BDDEFF" w:themeFill="text2" w:themeFillTint="33"/>
          </w:tcPr>
          <w:p w14:paraId="31920A8E" w14:textId="77777777" w:rsidR="003F2ED8" w:rsidRPr="00896B2F" w:rsidRDefault="003F2ED8" w:rsidP="00326490">
            <w:pPr>
              <w:rPr>
                <w:rFonts w:cs="Arial"/>
                <w:b/>
                <w:bCs/>
                <w:sz w:val="22"/>
                <w:szCs w:val="22"/>
              </w:rPr>
            </w:pPr>
            <w:r w:rsidRPr="004C11D6">
              <w:rPr>
                <w:rFonts w:cs="Arial"/>
                <w:b/>
                <w:bCs/>
                <w:sz w:val="22"/>
                <w:szCs w:val="22"/>
              </w:rPr>
              <w:t>P1: Placement name and address:</w:t>
            </w:r>
          </w:p>
        </w:tc>
        <w:tc>
          <w:tcPr>
            <w:tcW w:w="3272" w:type="pct"/>
            <w:tcBorders>
              <w:left w:val="single" w:sz="4" w:space="0" w:color="auto"/>
            </w:tcBorders>
            <w:shd w:val="clear" w:color="auto" w:fill="auto"/>
          </w:tcPr>
          <w:p w14:paraId="4AABC812" w14:textId="77777777" w:rsidR="003F2ED8" w:rsidRPr="00896B2F" w:rsidRDefault="003F2ED8" w:rsidP="00326490">
            <w:pPr>
              <w:rPr>
                <w:rFonts w:cs="Arial"/>
                <w:b/>
                <w:bCs/>
                <w:sz w:val="20"/>
                <w:szCs w:val="20"/>
                <w:u w:val="single"/>
              </w:rPr>
            </w:pPr>
          </w:p>
        </w:tc>
      </w:tr>
    </w:tbl>
    <w:p w14:paraId="6A591BAD" w14:textId="77777777" w:rsidR="003F2ED8" w:rsidRDefault="003F2ED8" w:rsidP="003F2ED8">
      <w:pPr>
        <w:rPr>
          <w:rFonts w:cs="Arial"/>
          <w:u w:val="single"/>
        </w:rPr>
      </w:pP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000000"/>
          <w:insideV w:val="single" w:sz="4" w:space="0" w:color="000000"/>
        </w:tblBorders>
        <w:tblLook w:val="04A0" w:firstRow="1" w:lastRow="0" w:firstColumn="1" w:lastColumn="0" w:noHBand="0" w:noVBand="1"/>
      </w:tblPr>
      <w:tblGrid>
        <w:gridCol w:w="5152"/>
        <w:gridCol w:w="9584"/>
      </w:tblGrid>
      <w:tr w:rsidR="003F2ED8" w:rsidRPr="001D211C" w14:paraId="380C1757" w14:textId="77777777" w:rsidTr="00326490">
        <w:trPr>
          <w:trHeight w:val="1145"/>
        </w:trPr>
        <w:tc>
          <w:tcPr>
            <w:tcW w:w="1748" w:type="pct"/>
            <w:shd w:val="clear" w:color="auto" w:fill="BDDEFF" w:themeFill="text2" w:themeFillTint="33"/>
          </w:tcPr>
          <w:p w14:paraId="7787A14C" w14:textId="77777777" w:rsidR="003F2ED8" w:rsidRPr="004C11D6" w:rsidRDefault="003F2ED8" w:rsidP="00326490">
            <w:pPr>
              <w:spacing w:after="0"/>
              <w:rPr>
                <w:rFonts w:cs="Arial"/>
                <w:b/>
                <w:bCs/>
                <w:sz w:val="22"/>
                <w:szCs w:val="22"/>
              </w:rPr>
            </w:pPr>
            <w:r w:rsidRPr="004C11D6">
              <w:rPr>
                <w:rFonts w:cs="Arial"/>
                <w:b/>
                <w:bCs/>
                <w:sz w:val="22"/>
                <w:szCs w:val="22"/>
              </w:rPr>
              <w:t>P2: Current provision:</w:t>
            </w:r>
          </w:p>
          <w:p w14:paraId="2943DE91" w14:textId="77777777" w:rsidR="003F2ED8" w:rsidRPr="004C11D6" w:rsidRDefault="003F2ED8" w:rsidP="00326490">
            <w:pPr>
              <w:spacing w:after="0"/>
              <w:rPr>
                <w:rFonts w:cs="Arial"/>
                <w:sz w:val="22"/>
                <w:szCs w:val="22"/>
                <w:u w:val="single"/>
              </w:rPr>
            </w:pPr>
          </w:p>
        </w:tc>
        <w:tc>
          <w:tcPr>
            <w:tcW w:w="3252" w:type="pct"/>
            <w:shd w:val="clear" w:color="auto" w:fill="BDDEFF" w:themeFill="text2" w:themeFillTint="33"/>
          </w:tcPr>
          <w:p w14:paraId="2BBE2131" w14:textId="77777777" w:rsidR="003F2ED8" w:rsidRPr="004C11D6" w:rsidRDefault="003F2ED8" w:rsidP="00326490">
            <w:pPr>
              <w:spacing w:after="0"/>
              <w:rPr>
                <w:rFonts w:cs="Arial"/>
                <w:i/>
                <w:iCs/>
                <w:sz w:val="22"/>
                <w:szCs w:val="22"/>
              </w:rPr>
            </w:pPr>
            <w:r w:rsidRPr="004C11D6">
              <w:rPr>
                <w:rFonts w:cs="Arial"/>
                <w:i/>
                <w:iCs/>
                <w:sz w:val="22"/>
                <w:szCs w:val="22"/>
              </w:rPr>
              <w:t>Existing Professions of learner groups covered and number of learners on site at any one time (complete below)</w:t>
            </w:r>
          </w:p>
        </w:tc>
      </w:tr>
      <w:tr w:rsidR="003F2ED8" w:rsidRPr="001D211C" w14:paraId="4224BAD5" w14:textId="77777777" w:rsidTr="00326490">
        <w:trPr>
          <w:trHeight w:val="554"/>
        </w:trPr>
        <w:tc>
          <w:tcPr>
            <w:tcW w:w="5000" w:type="pct"/>
            <w:gridSpan w:val="2"/>
            <w:shd w:val="clear" w:color="auto" w:fill="auto"/>
          </w:tcPr>
          <w:p w14:paraId="42E82378" w14:textId="77777777" w:rsidR="003F2ED8" w:rsidRPr="00382027" w:rsidRDefault="003F2ED8" w:rsidP="00326490">
            <w:pPr>
              <w:spacing w:after="0"/>
              <w:rPr>
                <w:rFonts w:cs="Arial"/>
                <w:sz w:val="22"/>
                <w:szCs w:val="22"/>
              </w:rPr>
            </w:pPr>
          </w:p>
          <w:p w14:paraId="5EA59BA4" w14:textId="77777777" w:rsidR="003F2ED8" w:rsidRPr="00382027" w:rsidRDefault="003F2ED8" w:rsidP="00326490">
            <w:pPr>
              <w:spacing w:after="0"/>
              <w:rPr>
                <w:rFonts w:cs="Arial"/>
                <w:sz w:val="22"/>
                <w:szCs w:val="22"/>
              </w:rPr>
            </w:pPr>
          </w:p>
          <w:p w14:paraId="1250D5BF" w14:textId="77777777" w:rsidR="003F2ED8" w:rsidRPr="00382027" w:rsidRDefault="003F2ED8" w:rsidP="00326490">
            <w:pPr>
              <w:spacing w:after="0"/>
              <w:rPr>
                <w:rFonts w:cs="Arial"/>
                <w:sz w:val="22"/>
                <w:szCs w:val="22"/>
              </w:rPr>
            </w:pPr>
          </w:p>
        </w:tc>
      </w:tr>
      <w:tr w:rsidR="003F2ED8" w:rsidRPr="001D211C" w14:paraId="1B4989C7" w14:textId="77777777" w:rsidTr="00326490">
        <w:trPr>
          <w:trHeight w:val="1145"/>
        </w:trPr>
        <w:tc>
          <w:tcPr>
            <w:tcW w:w="1748" w:type="pct"/>
            <w:shd w:val="clear" w:color="auto" w:fill="BDDEFF" w:themeFill="text2" w:themeFillTint="33"/>
          </w:tcPr>
          <w:p w14:paraId="16204AEF" w14:textId="77777777" w:rsidR="003F2ED8" w:rsidRPr="00382027" w:rsidRDefault="003F2ED8" w:rsidP="00326490">
            <w:pPr>
              <w:spacing w:after="0"/>
              <w:rPr>
                <w:rFonts w:cs="Arial"/>
                <w:b/>
                <w:bCs/>
                <w:sz w:val="22"/>
                <w:szCs w:val="22"/>
                <w:u w:val="single"/>
              </w:rPr>
            </w:pPr>
            <w:r w:rsidRPr="00382027">
              <w:rPr>
                <w:rFonts w:cs="Arial"/>
                <w:b/>
                <w:bCs/>
                <w:sz w:val="22"/>
                <w:szCs w:val="22"/>
              </w:rPr>
              <w:t>P3: Proposed placement provision:</w:t>
            </w:r>
            <w:r w:rsidRPr="00382027">
              <w:rPr>
                <w:rFonts w:cs="Arial"/>
                <w:b/>
                <w:bCs/>
                <w:sz w:val="22"/>
                <w:szCs w:val="22"/>
                <w:u w:val="single"/>
              </w:rPr>
              <w:t xml:space="preserve"> </w:t>
            </w:r>
          </w:p>
        </w:tc>
        <w:tc>
          <w:tcPr>
            <w:tcW w:w="3252" w:type="pct"/>
            <w:shd w:val="clear" w:color="auto" w:fill="BDDEFF" w:themeFill="text2" w:themeFillTint="33"/>
          </w:tcPr>
          <w:p w14:paraId="6FE76639" w14:textId="77777777" w:rsidR="003F2ED8" w:rsidRPr="00382027" w:rsidRDefault="003F2ED8" w:rsidP="00326490">
            <w:pPr>
              <w:spacing w:after="0"/>
              <w:rPr>
                <w:rFonts w:cs="Arial"/>
                <w:sz w:val="22"/>
                <w:szCs w:val="22"/>
              </w:rPr>
            </w:pPr>
            <w:r w:rsidRPr="00382027">
              <w:rPr>
                <w:rFonts w:cs="Arial"/>
                <w:sz w:val="22"/>
                <w:szCs w:val="22"/>
              </w:rPr>
              <w:t>Proposed and planned numbers of learner groups on site at any one time (complete below) and programme &amp; post</w:t>
            </w:r>
          </w:p>
        </w:tc>
      </w:tr>
      <w:tr w:rsidR="003F2ED8" w:rsidRPr="001D211C" w14:paraId="35F24396" w14:textId="77777777" w:rsidTr="00326490">
        <w:trPr>
          <w:trHeight w:val="741"/>
        </w:trPr>
        <w:tc>
          <w:tcPr>
            <w:tcW w:w="5000" w:type="pct"/>
            <w:gridSpan w:val="2"/>
            <w:shd w:val="clear" w:color="auto" w:fill="auto"/>
          </w:tcPr>
          <w:p w14:paraId="6F374E83" w14:textId="77777777" w:rsidR="003F2ED8" w:rsidRPr="00382027" w:rsidRDefault="003F2ED8" w:rsidP="00326490">
            <w:pPr>
              <w:spacing w:after="0"/>
              <w:rPr>
                <w:rFonts w:cs="Arial"/>
                <w:sz w:val="22"/>
                <w:szCs w:val="22"/>
              </w:rPr>
            </w:pPr>
          </w:p>
          <w:p w14:paraId="37CBF2C6" w14:textId="77777777" w:rsidR="003F2ED8" w:rsidRPr="00382027" w:rsidRDefault="003F2ED8" w:rsidP="00326490">
            <w:pPr>
              <w:spacing w:after="0"/>
              <w:rPr>
                <w:rFonts w:cs="Arial"/>
                <w:sz w:val="22"/>
                <w:szCs w:val="22"/>
              </w:rPr>
            </w:pPr>
          </w:p>
          <w:p w14:paraId="262D6116" w14:textId="77777777" w:rsidR="003F2ED8" w:rsidRPr="00382027" w:rsidRDefault="003F2ED8" w:rsidP="00326490">
            <w:pPr>
              <w:spacing w:after="0"/>
              <w:rPr>
                <w:rFonts w:cs="Arial"/>
                <w:sz w:val="22"/>
                <w:szCs w:val="22"/>
              </w:rPr>
            </w:pPr>
          </w:p>
        </w:tc>
      </w:tr>
    </w:tbl>
    <w:p w14:paraId="2A17ACFB" w14:textId="77777777" w:rsidR="003F2ED8" w:rsidRDefault="003F2ED8" w:rsidP="003F2ED8">
      <w:pPr>
        <w:rPr>
          <w:rFonts w:cs="Arial"/>
          <w:b/>
          <w:sz w:val="20"/>
          <w:szCs w:val="20"/>
        </w:rPr>
      </w:pPr>
    </w:p>
    <w:p w14:paraId="6953EAB4" w14:textId="77777777" w:rsidR="003F2ED8" w:rsidRPr="00942030" w:rsidRDefault="003F2ED8" w:rsidP="003F2ED8">
      <w:pPr>
        <w:rPr>
          <w:b/>
          <w:bCs/>
        </w:rPr>
      </w:pPr>
      <w:r w:rsidRPr="00942030">
        <w:rPr>
          <w:b/>
          <w:bCs/>
        </w:rPr>
        <w:t>P4: Placement manager</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B8CCE4"/>
        <w:tblLook w:val="04A0" w:firstRow="1" w:lastRow="0" w:firstColumn="1" w:lastColumn="0" w:noHBand="0" w:noVBand="1"/>
      </w:tblPr>
      <w:tblGrid>
        <w:gridCol w:w="3711"/>
        <w:gridCol w:w="11025"/>
      </w:tblGrid>
      <w:tr w:rsidR="003F2ED8" w:rsidRPr="00C34992" w14:paraId="2288E436" w14:textId="77777777" w:rsidTr="00326490">
        <w:trPr>
          <w:trHeight w:val="454"/>
        </w:trPr>
        <w:tc>
          <w:tcPr>
            <w:tcW w:w="1259" w:type="pct"/>
            <w:shd w:val="clear" w:color="auto" w:fill="BDDEFF" w:themeFill="text2" w:themeFillTint="33"/>
          </w:tcPr>
          <w:p w14:paraId="535FED35" w14:textId="77777777" w:rsidR="003F2ED8" w:rsidRPr="004E6AC3" w:rsidRDefault="003F2ED8" w:rsidP="00326490">
            <w:pPr>
              <w:spacing w:after="0"/>
              <w:rPr>
                <w:rFonts w:cs="Arial"/>
                <w:b/>
                <w:bCs/>
              </w:rPr>
            </w:pPr>
            <w:r w:rsidRPr="004E6AC3">
              <w:rPr>
                <w:rFonts w:cs="Arial"/>
                <w:b/>
                <w:bCs/>
              </w:rPr>
              <w:t>Name:</w:t>
            </w:r>
          </w:p>
        </w:tc>
        <w:tc>
          <w:tcPr>
            <w:tcW w:w="3741" w:type="pct"/>
            <w:shd w:val="clear" w:color="auto" w:fill="auto"/>
          </w:tcPr>
          <w:p w14:paraId="221BE0B9" w14:textId="77777777" w:rsidR="003F2ED8" w:rsidRPr="004E6AC3" w:rsidRDefault="003F2ED8" w:rsidP="00326490">
            <w:pPr>
              <w:spacing w:after="0"/>
              <w:rPr>
                <w:rFonts w:cs="Arial"/>
                <w:b/>
                <w:bCs/>
              </w:rPr>
            </w:pPr>
          </w:p>
        </w:tc>
      </w:tr>
      <w:tr w:rsidR="003F2ED8" w:rsidRPr="00C34992" w14:paraId="569952C3" w14:textId="77777777" w:rsidTr="00326490">
        <w:trPr>
          <w:trHeight w:val="454"/>
        </w:trPr>
        <w:tc>
          <w:tcPr>
            <w:tcW w:w="1259" w:type="pct"/>
            <w:shd w:val="clear" w:color="auto" w:fill="BDDEFF" w:themeFill="text2" w:themeFillTint="33"/>
          </w:tcPr>
          <w:p w14:paraId="78A7BEA2" w14:textId="77777777" w:rsidR="003F2ED8" w:rsidRPr="004E6AC3" w:rsidRDefault="003F2ED8" w:rsidP="00326490">
            <w:pPr>
              <w:spacing w:after="0"/>
              <w:rPr>
                <w:rFonts w:cs="Arial"/>
                <w:b/>
                <w:bCs/>
              </w:rPr>
            </w:pPr>
            <w:r w:rsidRPr="004E6AC3">
              <w:rPr>
                <w:rFonts w:cs="Arial"/>
                <w:b/>
                <w:bCs/>
              </w:rPr>
              <w:t>Phone number:</w:t>
            </w:r>
          </w:p>
        </w:tc>
        <w:tc>
          <w:tcPr>
            <w:tcW w:w="3741" w:type="pct"/>
            <w:shd w:val="clear" w:color="auto" w:fill="auto"/>
          </w:tcPr>
          <w:p w14:paraId="564956F2" w14:textId="77777777" w:rsidR="003F2ED8" w:rsidRPr="004E6AC3" w:rsidRDefault="003F2ED8" w:rsidP="00326490">
            <w:pPr>
              <w:spacing w:after="0"/>
              <w:rPr>
                <w:rFonts w:cs="Arial"/>
                <w:b/>
              </w:rPr>
            </w:pPr>
          </w:p>
        </w:tc>
      </w:tr>
      <w:tr w:rsidR="003F2ED8" w:rsidRPr="00C34992" w14:paraId="77283609" w14:textId="77777777" w:rsidTr="00326490">
        <w:trPr>
          <w:trHeight w:val="454"/>
        </w:trPr>
        <w:tc>
          <w:tcPr>
            <w:tcW w:w="1259" w:type="pct"/>
            <w:shd w:val="clear" w:color="auto" w:fill="BDDEFF" w:themeFill="text2" w:themeFillTint="33"/>
          </w:tcPr>
          <w:p w14:paraId="5308DC4E" w14:textId="77777777" w:rsidR="003F2ED8" w:rsidRPr="004E6AC3" w:rsidRDefault="003F2ED8" w:rsidP="00326490">
            <w:pPr>
              <w:spacing w:after="0"/>
              <w:rPr>
                <w:rFonts w:cs="Arial"/>
                <w:b/>
                <w:bCs/>
              </w:rPr>
            </w:pPr>
            <w:r w:rsidRPr="004E6AC3">
              <w:rPr>
                <w:rFonts w:cs="Arial"/>
                <w:b/>
                <w:bCs/>
              </w:rPr>
              <w:t>Email address:</w:t>
            </w:r>
          </w:p>
        </w:tc>
        <w:tc>
          <w:tcPr>
            <w:tcW w:w="3741" w:type="pct"/>
            <w:shd w:val="clear" w:color="auto" w:fill="auto"/>
          </w:tcPr>
          <w:p w14:paraId="15F87188" w14:textId="77777777" w:rsidR="003F2ED8" w:rsidRPr="004E6AC3" w:rsidRDefault="003F2ED8" w:rsidP="00326490">
            <w:pPr>
              <w:spacing w:after="0"/>
              <w:rPr>
                <w:rFonts w:cs="Arial"/>
                <w:b/>
              </w:rPr>
            </w:pPr>
          </w:p>
        </w:tc>
      </w:tr>
    </w:tbl>
    <w:p w14:paraId="5CADE9FC" w14:textId="77777777" w:rsidR="003F2ED8" w:rsidRDefault="003F2ED8" w:rsidP="003F2ED8"/>
    <w:p w14:paraId="16F645FC" w14:textId="77777777" w:rsidR="003F2ED8" w:rsidRPr="00942030" w:rsidRDefault="003F2ED8" w:rsidP="003F2ED8">
      <w:pPr>
        <w:rPr>
          <w:b/>
          <w:bCs/>
        </w:rPr>
      </w:pPr>
      <w:r w:rsidRPr="00942030">
        <w:rPr>
          <w:b/>
          <w:bCs/>
        </w:rPr>
        <w:t xml:space="preserve">P5: GP Educational lead (if different to above / not applicant) </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B8CCE4"/>
        <w:tblLook w:val="04A0" w:firstRow="1" w:lastRow="0" w:firstColumn="1" w:lastColumn="0" w:noHBand="0" w:noVBand="1"/>
      </w:tblPr>
      <w:tblGrid>
        <w:gridCol w:w="5417"/>
        <w:gridCol w:w="9319"/>
      </w:tblGrid>
      <w:tr w:rsidR="003F2ED8" w:rsidRPr="00C34992" w14:paraId="26C1E945" w14:textId="77777777" w:rsidTr="00326490">
        <w:trPr>
          <w:trHeight w:val="567"/>
        </w:trPr>
        <w:tc>
          <w:tcPr>
            <w:tcW w:w="1838" w:type="pct"/>
            <w:shd w:val="clear" w:color="auto" w:fill="BDDEFF" w:themeFill="text2" w:themeFillTint="33"/>
          </w:tcPr>
          <w:p w14:paraId="00E79B6F" w14:textId="77777777" w:rsidR="003F2ED8" w:rsidRPr="004E6AC3" w:rsidRDefault="003F2ED8" w:rsidP="00326490">
            <w:pPr>
              <w:spacing w:after="0"/>
              <w:rPr>
                <w:rFonts w:cs="Arial"/>
                <w:b/>
                <w:bCs/>
              </w:rPr>
            </w:pPr>
            <w:r w:rsidRPr="004E6AC3">
              <w:rPr>
                <w:rFonts w:cs="Arial"/>
                <w:b/>
                <w:bCs/>
              </w:rPr>
              <w:t>Name:</w:t>
            </w:r>
          </w:p>
        </w:tc>
        <w:tc>
          <w:tcPr>
            <w:tcW w:w="3162" w:type="pct"/>
            <w:shd w:val="clear" w:color="auto" w:fill="auto"/>
          </w:tcPr>
          <w:p w14:paraId="50429E5B" w14:textId="77777777" w:rsidR="003F2ED8" w:rsidRPr="004E6AC3" w:rsidRDefault="003F2ED8" w:rsidP="00326490">
            <w:pPr>
              <w:spacing w:after="0"/>
              <w:rPr>
                <w:rFonts w:cs="Arial"/>
                <w:b/>
                <w:bCs/>
              </w:rPr>
            </w:pPr>
          </w:p>
        </w:tc>
      </w:tr>
      <w:tr w:rsidR="003F2ED8" w:rsidRPr="00C34992" w14:paraId="5D3844AC" w14:textId="77777777" w:rsidTr="00326490">
        <w:trPr>
          <w:trHeight w:val="567"/>
        </w:trPr>
        <w:tc>
          <w:tcPr>
            <w:tcW w:w="1838" w:type="pct"/>
            <w:shd w:val="clear" w:color="auto" w:fill="BDDEFF" w:themeFill="text2" w:themeFillTint="33"/>
          </w:tcPr>
          <w:p w14:paraId="781EC3B2" w14:textId="77777777" w:rsidR="003F2ED8" w:rsidRPr="004E6AC3" w:rsidRDefault="003F2ED8" w:rsidP="00326490">
            <w:pPr>
              <w:spacing w:after="0"/>
              <w:rPr>
                <w:rFonts w:cs="Arial"/>
                <w:b/>
                <w:bCs/>
              </w:rPr>
            </w:pPr>
            <w:r w:rsidRPr="004E6AC3">
              <w:rPr>
                <w:rFonts w:cs="Arial"/>
                <w:b/>
                <w:bCs/>
              </w:rPr>
              <w:t>Phone number:</w:t>
            </w:r>
          </w:p>
        </w:tc>
        <w:tc>
          <w:tcPr>
            <w:tcW w:w="3162" w:type="pct"/>
            <w:shd w:val="clear" w:color="auto" w:fill="auto"/>
          </w:tcPr>
          <w:p w14:paraId="4F467661" w14:textId="77777777" w:rsidR="003F2ED8" w:rsidRPr="004E6AC3" w:rsidRDefault="003F2ED8" w:rsidP="00326490">
            <w:pPr>
              <w:spacing w:after="0"/>
              <w:rPr>
                <w:rFonts w:cs="Arial"/>
                <w:b/>
              </w:rPr>
            </w:pPr>
          </w:p>
        </w:tc>
      </w:tr>
      <w:tr w:rsidR="003F2ED8" w:rsidRPr="00C34992" w14:paraId="4CE92AB9" w14:textId="77777777" w:rsidTr="00326490">
        <w:trPr>
          <w:trHeight w:val="567"/>
        </w:trPr>
        <w:tc>
          <w:tcPr>
            <w:tcW w:w="1838" w:type="pct"/>
            <w:shd w:val="clear" w:color="auto" w:fill="BDDEFF" w:themeFill="text2" w:themeFillTint="33"/>
          </w:tcPr>
          <w:p w14:paraId="52AF67BB" w14:textId="77777777" w:rsidR="003F2ED8" w:rsidRPr="004E6AC3" w:rsidRDefault="003F2ED8" w:rsidP="00326490">
            <w:pPr>
              <w:spacing w:after="0"/>
              <w:rPr>
                <w:rFonts w:cs="Arial"/>
                <w:b/>
                <w:bCs/>
              </w:rPr>
            </w:pPr>
            <w:r w:rsidRPr="004E6AC3">
              <w:rPr>
                <w:rFonts w:cs="Arial"/>
                <w:b/>
                <w:bCs/>
              </w:rPr>
              <w:t>Email address:</w:t>
            </w:r>
          </w:p>
        </w:tc>
        <w:tc>
          <w:tcPr>
            <w:tcW w:w="3162" w:type="pct"/>
            <w:shd w:val="clear" w:color="auto" w:fill="auto"/>
          </w:tcPr>
          <w:p w14:paraId="2E2B4455" w14:textId="77777777" w:rsidR="003F2ED8" w:rsidRPr="004E6AC3" w:rsidRDefault="003F2ED8" w:rsidP="00326490">
            <w:pPr>
              <w:spacing w:after="0"/>
              <w:rPr>
                <w:rFonts w:cs="Arial"/>
                <w:b/>
              </w:rPr>
            </w:pPr>
          </w:p>
        </w:tc>
      </w:tr>
    </w:tbl>
    <w:p w14:paraId="2818DDBD" w14:textId="77777777" w:rsidR="003F2ED8" w:rsidRDefault="003F2ED8" w:rsidP="003F2ED8">
      <w:pPr>
        <w:rPr>
          <w:rFonts w:cs="Arial"/>
          <w:b/>
          <w:sz w:val="20"/>
          <w:szCs w:val="20"/>
        </w:rPr>
      </w:pPr>
    </w:p>
    <w:p w14:paraId="5CFF7007" w14:textId="77777777" w:rsidR="003F2ED8" w:rsidRPr="00942030" w:rsidRDefault="003F2ED8" w:rsidP="003F2ED8">
      <w:pPr>
        <w:rPr>
          <w:b/>
          <w:bCs/>
        </w:rPr>
      </w:pPr>
      <w:r w:rsidRPr="00942030">
        <w:rPr>
          <w:b/>
          <w:bCs/>
        </w:rPr>
        <w:t>P6: Nurse Educational lead (if different to above / not applicant) example Programme Director</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B8CCE4"/>
        <w:tblLook w:val="04A0" w:firstRow="1" w:lastRow="0" w:firstColumn="1" w:lastColumn="0" w:noHBand="0" w:noVBand="1"/>
      </w:tblPr>
      <w:tblGrid>
        <w:gridCol w:w="5408"/>
        <w:gridCol w:w="9328"/>
      </w:tblGrid>
      <w:tr w:rsidR="003F2ED8" w:rsidRPr="00C34992" w14:paraId="22B3A84D" w14:textId="77777777" w:rsidTr="00326490">
        <w:trPr>
          <w:trHeight w:val="454"/>
        </w:trPr>
        <w:tc>
          <w:tcPr>
            <w:tcW w:w="1835" w:type="pct"/>
            <w:shd w:val="clear" w:color="auto" w:fill="BDDEFF" w:themeFill="text2" w:themeFillTint="33"/>
          </w:tcPr>
          <w:p w14:paraId="4E79AA9D" w14:textId="77777777" w:rsidR="003F2ED8" w:rsidRPr="004E6AC3" w:rsidRDefault="003F2ED8" w:rsidP="00326490">
            <w:pPr>
              <w:spacing w:after="0"/>
              <w:rPr>
                <w:rFonts w:cs="Arial"/>
                <w:b/>
                <w:bCs/>
              </w:rPr>
            </w:pPr>
            <w:r w:rsidRPr="004E6AC3">
              <w:rPr>
                <w:rFonts w:cs="Arial"/>
                <w:b/>
                <w:bCs/>
              </w:rPr>
              <w:t>Name:</w:t>
            </w:r>
          </w:p>
        </w:tc>
        <w:tc>
          <w:tcPr>
            <w:tcW w:w="3165" w:type="pct"/>
            <w:shd w:val="clear" w:color="auto" w:fill="BDDEFF" w:themeFill="text2" w:themeFillTint="33"/>
          </w:tcPr>
          <w:p w14:paraId="2C931C5B" w14:textId="77777777" w:rsidR="003F2ED8" w:rsidRPr="004E6AC3" w:rsidRDefault="003F2ED8" w:rsidP="00326490">
            <w:pPr>
              <w:spacing w:after="0"/>
              <w:rPr>
                <w:rFonts w:cs="Arial"/>
                <w:b/>
                <w:bCs/>
              </w:rPr>
            </w:pPr>
          </w:p>
        </w:tc>
      </w:tr>
      <w:tr w:rsidR="003F2ED8" w:rsidRPr="00C34992" w14:paraId="42D2B678" w14:textId="77777777" w:rsidTr="00326490">
        <w:trPr>
          <w:trHeight w:val="454"/>
        </w:trPr>
        <w:tc>
          <w:tcPr>
            <w:tcW w:w="1835" w:type="pct"/>
            <w:shd w:val="clear" w:color="auto" w:fill="BDDEFF" w:themeFill="text2" w:themeFillTint="33"/>
          </w:tcPr>
          <w:p w14:paraId="614C5242" w14:textId="77777777" w:rsidR="003F2ED8" w:rsidRPr="004E6AC3" w:rsidRDefault="003F2ED8" w:rsidP="00326490">
            <w:pPr>
              <w:spacing w:after="0"/>
              <w:rPr>
                <w:rFonts w:cs="Arial"/>
                <w:b/>
                <w:bCs/>
              </w:rPr>
            </w:pPr>
            <w:r w:rsidRPr="004E6AC3">
              <w:rPr>
                <w:rFonts w:cs="Arial"/>
                <w:b/>
                <w:bCs/>
              </w:rPr>
              <w:t>Phone number:</w:t>
            </w:r>
          </w:p>
        </w:tc>
        <w:tc>
          <w:tcPr>
            <w:tcW w:w="3165" w:type="pct"/>
            <w:shd w:val="clear" w:color="auto" w:fill="BDDEFF" w:themeFill="text2" w:themeFillTint="33"/>
          </w:tcPr>
          <w:p w14:paraId="47FCA856" w14:textId="77777777" w:rsidR="003F2ED8" w:rsidRPr="004E6AC3" w:rsidRDefault="003F2ED8" w:rsidP="00326490">
            <w:pPr>
              <w:spacing w:after="0"/>
              <w:rPr>
                <w:rFonts w:cs="Arial"/>
                <w:b/>
              </w:rPr>
            </w:pPr>
          </w:p>
        </w:tc>
      </w:tr>
      <w:tr w:rsidR="003F2ED8" w:rsidRPr="00C34992" w14:paraId="37716579" w14:textId="77777777" w:rsidTr="00326490">
        <w:trPr>
          <w:trHeight w:val="454"/>
        </w:trPr>
        <w:tc>
          <w:tcPr>
            <w:tcW w:w="1835" w:type="pct"/>
            <w:shd w:val="clear" w:color="auto" w:fill="BDDEFF" w:themeFill="text2" w:themeFillTint="33"/>
          </w:tcPr>
          <w:p w14:paraId="28AF0185" w14:textId="77777777" w:rsidR="003F2ED8" w:rsidRPr="004E6AC3" w:rsidRDefault="003F2ED8" w:rsidP="00326490">
            <w:pPr>
              <w:spacing w:after="0"/>
              <w:rPr>
                <w:rFonts w:cs="Arial"/>
                <w:b/>
                <w:bCs/>
              </w:rPr>
            </w:pPr>
            <w:r w:rsidRPr="004E6AC3">
              <w:rPr>
                <w:rFonts w:cs="Arial"/>
                <w:b/>
                <w:bCs/>
              </w:rPr>
              <w:lastRenderedPageBreak/>
              <w:t>Email address:</w:t>
            </w:r>
          </w:p>
        </w:tc>
        <w:tc>
          <w:tcPr>
            <w:tcW w:w="3165" w:type="pct"/>
            <w:shd w:val="clear" w:color="auto" w:fill="BDDEFF" w:themeFill="text2" w:themeFillTint="33"/>
          </w:tcPr>
          <w:p w14:paraId="5CDA22AE" w14:textId="77777777" w:rsidR="003F2ED8" w:rsidRPr="004E6AC3" w:rsidRDefault="003F2ED8" w:rsidP="00326490">
            <w:pPr>
              <w:spacing w:after="0"/>
              <w:rPr>
                <w:rFonts w:cs="Arial"/>
                <w:b/>
              </w:rPr>
            </w:pPr>
          </w:p>
        </w:tc>
      </w:tr>
    </w:tbl>
    <w:p w14:paraId="144E9AE4" w14:textId="77777777" w:rsidR="003F2ED8" w:rsidRDefault="003F2ED8" w:rsidP="003F2ED8">
      <w:pPr>
        <w:rPr>
          <w:rStyle w:val="Heading5Char"/>
        </w:rPr>
      </w:pPr>
    </w:p>
    <w:p w14:paraId="2698DEB1" w14:textId="77777777" w:rsidR="003F2ED8" w:rsidRPr="00942030" w:rsidRDefault="003F2ED8" w:rsidP="003F2ED8">
      <w:pPr>
        <w:rPr>
          <w:b/>
          <w:bCs/>
        </w:rPr>
      </w:pPr>
      <w:r w:rsidRPr="00942030">
        <w:rPr>
          <w:b/>
          <w:bCs/>
        </w:rPr>
        <w:t>P7: Clinical Educational (AHP, PA, Clinical Pharmacy or other) lead (if different to above / not applicant)</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B4CEFF" w:themeFill="accent1" w:themeFillTint="33"/>
        <w:tblLook w:val="04A0" w:firstRow="1" w:lastRow="0" w:firstColumn="1" w:lastColumn="0" w:noHBand="0" w:noVBand="1"/>
      </w:tblPr>
      <w:tblGrid>
        <w:gridCol w:w="5408"/>
        <w:gridCol w:w="9328"/>
      </w:tblGrid>
      <w:tr w:rsidR="003F2ED8" w:rsidRPr="004E6AC3" w14:paraId="4B6C640E" w14:textId="77777777" w:rsidTr="00326490">
        <w:trPr>
          <w:trHeight w:val="454"/>
        </w:trPr>
        <w:tc>
          <w:tcPr>
            <w:tcW w:w="1835" w:type="pct"/>
            <w:shd w:val="clear" w:color="auto" w:fill="BDDEFF" w:themeFill="text2" w:themeFillTint="33"/>
          </w:tcPr>
          <w:p w14:paraId="51A3F92D" w14:textId="77777777" w:rsidR="003F2ED8" w:rsidRPr="004E6AC3" w:rsidRDefault="003F2ED8" w:rsidP="00326490">
            <w:pPr>
              <w:rPr>
                <w:rFonts w:cs="Arial"/>
                <w:b/>
                <w:bCs/>
              </w:rPr>
            </w:pPr>
            <w:r w:rsidRPr="004E6AC3">
              <w:rPr>
                <w:rFonts w:cs="Arial"/>
                <w:b/>
                <w:bCs/>
              </w:rPr>
              <w:t>Name:</w:t>
            </w:r>
          </w:p>
        </w:tc>
        <w:tc>
          <w:tcPr>
            <w:tcW w:w="3165" w:type="pct"/>
            <w:shd w:val="clear" w:color="auto" w:fill="auto"/>
          </w:tcPr>
          <w:p w14:paraId="1A9B1B20" w14:textId="77777777" w:rsidR="003F2ED8" w:rsidRPr="00382027" w:rsidRDefault="003F2ED8" w:rsidP="00326490">
            <w:pPr>
              <w:rPr>
                <w:rFonts w:cs="Arial"/>
                <w:b/>
                <w:bCs/>
              </w:rPr>
            </w:pPr>
          </w:p>
        </w:tc>
      </w:tr>
      <w:tr w:rsidR="003F2ED8" w:rsidRPr="004E6AC3" w14:paraId="4A14DD85" w14:textId="77777777" w:rsidTr="00326490">
        <w:trPr>
          <w:trHeight w:val="454"/>
        </w:trPr>
        <w:tc>
          <w:tcPr>
            <w:tcW w:w="1835" w:type="pct"/>
            <w:shd w:val="clear" w:color="auto" w:fill="BDDEFF" w:themeFill="text2" w:themeFillTint="33"/>
          </w:tcPr>
          <w:p w14:paraId="1847473A" w14:textId="77777777" w:rsidR="003F2ED8" w:rsidRPr="004E6AC3" w:rsidRDefault="003F2ED8" w:rsidP="00326490">
            <w:pPr>
              <w:rPr>
                <w:rFonts w:cs="Arial"/>
                <w:b/>
                <w:bCs/>
              </w:rPr>
            </w:pPr>
            <w:r w:rsidRPr="004E6AC3">
              <w:rPr>
                <w:rFonts w:cs="Arial"/>
                <w:b/>
                <w:bCs/>
              </w:rPr>
              <w:t>Phone number:</w:t>
            </w:r>
          </w:p>
        </w:tc>
        <w:tc>
          <w:tcPr>
            <w:tcW w:w="3165" w:type="pct"/>
            <w:shd w:val="clear" w:color="auto" w:fill="auto"/>
          </w:tcPr>
          <w:p w14:paraId="01844342" w14:textId="77777777" w:rsidR="003F2ED8" w:rsidRPr="00382027" w:rsidRDefault="003F2ED8" w:rsidP="00326490">
            <w:pPr>
              <w:rPr>
                <w:rFonts w:cs="Arial"/>
                <w:b/>
              </w:rPr>
            </w:pPr>
          </w:p>
        </w:tc>
      </w:tr>
      <w:tr w:rsidR="003F2ED8" w:rsidRPr="004E6AC3" w14:paraId="34D58241" w14:textId="77777777" w:rsidTr="00326490">
        <w:trPr>
          <w:trHeight w:val="454"/>
        </w:trPr>
        <w:tc>
          <w:tcPr>
            <w:tcW w:w="1835" w:type="pct"/>
            <w:shd w:val="clear" w:color="auto" w:fill="BDDEFF" w:themeFill="text2" w:themeFillTint="33"/>
          </w:tcPr>
          <w:p w14:paraId="1D83070B" w14:textId="77777777" w:rsidR="003F2ED8" w:rsidRPr="004E6AC3" w:rsidRDefault="003F2ED8" w:rsidP="00326490">
            <w:pPr>
              <w:rPr>
                <w:rFonts w:cs="Arial"/>
                <w:b/>
                <w:bCs/>
              </w:rPr>
            </w:pPr>
            <w:r w:rsidRPr="004E6AC3">
              <w:rPr>
                <w:rFonts w:cs="Arial"/>
                <w:b/>
                <w:bCs/>
              </w:rPr>
              <w:t>Email address:</w:t>
            </w:r>
          </w:p>
        </w:tc>
        <w:tc>
          <w:tcPr>
            <w:tcW w:w="3165" w:type="pct"/>
            <w:shd w:val="clear" w:color="auto" w:fill="auto"/>
          </w:tcPr>
          <w:p w14:paraId="46B1FA20" w14:textId="77777777" w:rsidR="003F2ED8" w:rsidRPr="00382027" w:rsidRDefault="003F2ED8" w:rsidP="00326490">
            <w:pPr>
              <w:rPr>
                <w:rFonts w:cs="Arial"/>
                <w:b/>
              </w:rPr>
            </w:pPr>
          </w:p>
        </w:tc>
      </w:tr>
    </w:tbl>
    <w:p w14:paraId="7DF2CF47" w14:textId="77777777" w:rsidR="003F2ED8" w:rsidRDefault="003F2ED8" w:rsidP="003F2ED8">
      <w:pPr>
        <w:rPr>
          <w:rFonts w:cs="Arial"/>
          <w:b/>
          <w:sz w:val="20"/>
          <w:szCs w:val="20"/>
        </w:rPr>
      </w:pPr>
    </w:p>
    <w:p w14:paraId="6706C490" w14:textId="77777777" w:rsidR="003F2ED8" w:rsidRPr="00942030" w:rsidRDefault="003F2ED8" w:rsidP="003F2ED8">
      <w:pPr>
        <w:rPr>
          <w:b/>
          <w:bCs/>
        </w:rPr>
      </w:pPr>
      <w:r w:rsidRPr="00942030">
        <w:rPr>
          <w:b/>
          <w:bCs/>
        </w:rPr>
        <w:t>P8: Any other critical key contacts: (Practice / Business Manager)</w:t>
      </w:r>
    </w:p>
    <w:tbl>
      <w:tblPr>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B4CEFF" w:themeFill="accent1" w:themeFillTint="33"/>
        <w:tblLook w:val="04A0" w:firstRow="1" w:lastRow="0" w:firstColumn="1" w:lastColumn="0" w:noHBand="0" w:noVBand="1"/>
      </w:tblPr>
      <w:tblGrid>
        <w:gridCol w:w="5408"/>
        <w:gridCol w:w="9328"/>
      </w:tblGrid>
      <w:tr w:rsidR="003F2ED8" w:rsidRPr="004E6AC3" w14:paraId="1C64FE98" w14:textId="77777777" w:rsidTr="00326490">
        <w:trPr>
          <w:trHeight w:val="454"/>
        </w:trPr>
        <w:tc>
          <w:tcPr>
            <w:tcW w:w="1835" w:type="pct"/>
            <w:shd w:val="clear" w:color="auto" w:fill="BDDEFF" w:themeFill="text2" w:themeFillTint="33"/>
          </w:tcPr>
          <w:p w14:paraId="09AFA634" w14:textId="77777777" w:rsidR="003F2ED8" w:rsidRPr="00942030" w:rsidRDefault="003F2ED8" w:rsidP="00326490">
            <w:pPr>
              <w:rPr>
                <w:b/>
                <w:bCs/>
              </w:rPr>
            </w:pPr>
            <w:r w:rsidRPr="004E6AC3">
              <w:rPr>
                <w:b/>
                <w:bCs/>
              </w:rPr>
              <w:t>Role:</w:t>
            </w:r>
          </w:p>
        </w:tc>
        <w:tc>
          <w:tcPr>
            <w:tcW w:w="3165" w:type="pct"/>
            <w:shd w:val="clear" w:color="auto" w:fill="auto"/>
          </w:tcPr>
          <w:p w14:paraId="3287BCDB" w14:textId="77777777" w:rsidR="003F2ED8" w:rsidRPr="004E6AC3" w:rsidRDefault="003F2ED8" w:rsidP="00326490">
            <w:pPr>
              <w:spacing w:after="0"/>
              <w:rPr>
                <w:rFonts w:cs="Arial"/>
                <w:b/>
                <w:bCs/>
              </w:rPr>
            </w:pPr>
          </w:p>
        </w:tc>
      </w:tr>
      <w:tr w:rsidR="003F2ED8" w:rsidRPr="004E6AC3" w14:paraId="331DD40F" w14:textId="77777777" w:rsidTr="00326490">
        <w:trPr>
          <w:trHeight w:val="454"/>
        </w:trPr>
        <w:tc>
          <w:tcPr>
            <w:tcW w:w="1835" w:type="pct"/>
            <w:shd w:val="clear" w:color="auto" w:fill="BDDEFF" w:themeFill="text2" w:themeFillTint="33"/>
          </w:tcPr>
          <w:p w14:paraId="6987C94F" w14:textId="77777777" w:rsidR="003F2ED8" w:rsidRPr="004E6AC3" w:rsidRDefault="003F2ED8" w:rsidP="00326490">
            <w:pPr>
              <w:rPr>
                <w:b/>
                <w:bCs/>
              </w:rPr>
            </w:pPr>
            <w:r w:rsidRPr="004E6AC3">
              <w:rPr>
                <w:b/>
                <w:bCs/>
              </w:rPr>
              <w:t>Full name:</w:t>
            </w:r>
          </w:p>
        </w:tc>
        <w:tc>
          <w:tcPr>
            <w:tcW w:w="3165" w:type="pct"/>
            <w:shd w:val="clear" w:color="auto" w:fill="auto"/>
          </w:tcPr>
          <w:p w14:paraId="1942CF77" w14:textId="77777777" w:rsidR="003F2ED8" w:rsidRPr="004E6AC3" w:rsidRDefault="003F2ED8" w:rsidP="00326490">
            <w:pPr>
              <w:spacing w:after="0"/>
              <w:rPr>
                <w:rFonts w:cs="Arial"/>
                <w:b/>
                <w:bCs/>
              </w:rPr>
            </w:pPr>
          </w:p>
        </w:tc>
      </w:tr>
      <w:tr w:rsidR="003F2ED8" w:rsidRPr="004E6AC3" w14:paraId="72782008" w14:textId="77777777" w:rsidTr="00326490">
        <w:trPr>
          <w:trHeight w:val="454"/>
        </w:trPr>
        <w:tc>
          <w:tcPr>
            <w:tcW w:w="1835" w:type="pct"/>
            <w:shd w:val="clear" w:color="auto" w:fill="BDDEFF" w:themeFill="text2" w:themeFillTint="33"/>
          </w:tcPr>
          <w:p w14:paraId="1A5D1666" w14:textId="77777777" w:rsidR="003F2ED8" w:rsidRPr="004E6AC3" w:rsidRDefault="003F2ED8" w:rsidP="00326490">
            <w:pPr>
              <w:rPr>
                <w:b/>
                <w:bCs/>
              </w:rPr>
            </w:pPr>
            <w:r w:rsidRPr="004E6AC3">
              <w:rPr>
                <w:b/>
                <w:bCs/>
              </w:rPr>
              <w:t>Contact details</w:t>
            </w:r>
          </w:p>
        </w:tc>
        <w:tc>
          <w:tcPr>
            <w:tcW w:w="3165" w:type="pct"/>
            <w:shd w:val="clear" w:color="auto" w:fill="auto"/>
          </w:tcPr>
          <w:p w14:paraId="0030FD75" w14:textId="77777777" w:rsidR="003F2ED8" w:rsidRPr="004E6AC3" w:rsidRDefault="003F2ED8" w:rsidP="00326490">
            <w:pPr>
              <w:spacing w:after="0"/>
              <w:rPr>
                <w:rFonts w:cs="Arial"/>
                <w:b/>
                <w:bCs/>
              </w:rPr>
            </w:pPr>
          </w:p>
        </w:tc>
      </w:tr>
      <w:tr w:rsidR="003F2ED8" w:rsidRPr="004E6AC3" w14:paraId="56C6464A" w14:textId="77777777" w:rsidTr="00326490">
        <w:trPr>
          <w:trHeight w:val="454"/>
        </w:trPr>
        <w:tc>
          <w:tcPr>
            <w:tcW w:w="1835" w:type="pct"/>
            <w:shd w:val="clear" w:color="auto" w:fill="BDDEFF" w:themeFill="text2" w:themeFillTint="33"/>
          </w:tcPr>
          <w:p w14:paraId="0571CB65" w14:textId="77777777" w:rsidR="003F2ED8" w:rsidRPr="004E6AC3" w:rsidRDefault="003F2ED8" w:rsidP="00326490">
            <w:pPr>
              <w:spacing w:after="0"/>
              <w:rPr>
                <w:rFonts w:cs="Arial"/>
                <w:b/>
                <w:bCs/>
              </w:rPr>
            </w:pPr>
            <w:r w:rsidRPr="004E6AC3">
              <w:rPr>
                <w:rFonts w:cs="Arial"/>
                <w:b/>
                <w:bCs/>
              </w:rPr>
              <w:t>Clinical link:</w:t>
            </w:r>
          </w:p>
        </w:tc>
        <w:tc>
          <w:tcPr>
            <w:tcW w:w="3165" w:type="pct"/>
            <w:shd w:val="clear" w:color="auto" w:fill="auto"/>
          </w:tcPr>
          <w:p w14:paraId="7994A68C" w14:textId="77777777" w:rsidR="003F2ED8" w:rsidRPr="004E6AC3" w:rsidRDefault="003F2ED8" w:rsidP="00326490">
            <w:pPr>
              <w:spacing w:after="0"/>
              <w:rPr>
                <w:rFonts w:cs="Arial"/>
                <w:b/>
              </w:rPr>
            </w:pPr>
          </w:p>
        </w:tc>
      </w:tr>
    </w:tbl>
    <w:p w14:paraId="440D1F06" w14:textId="77777777" w:rsidR="00582E72" w:rsidRDefault="00582E72" w:rsidP="003F2ED8">
      <w:pPr>
        <w:rPr>
          <w:b/>
          <w:bCs/>
        </w:rPr>
      </w:pPr>
    </w:p>
    <w:p w14:paraId="3E3D2C39" w14:textId="0D77B2A5" w:rsidR="003F2ED8" w:rsidRPr="004E6AC3" w:rsidRDefault="003F2ED8" w:rsidP="003F2ED8">
      <w:pPr>
        <w:rPr>
          <w:b/>
          <w:bCs/>
        </w:rPr>
      </w:pPr>
      <w:r w:rsidRPr="004E6AC3">
        <w:rPr>
          <w:b/>
          <w:bCs/>
        </w:rPr>
        <w:t>Please repeat and complete sections P1 to P8 for EACH constituent placement</w:t>
      </w:r>
    </w:p>
    <w:p w14:paraId="7AF4E482" w14:textId="77777777" w:rsidR="003F2ED8" w:rsidRDefault="003F2ED8" w:rsidP="003F2ED8">
      <w:pPr>
        <w:spacing w:after="0" w:line="240" w:lineRule="auto"/>
        <w:textboxTightWrap w:val="none"/>
        <w:rPr>
          <w:rFonts w:ascii="Arial Bold" w:hAnsi="Arial Bold" w:cs="Arial"/>
          <w:b/>
          <w:color w:val="231F20" w:themeColor="background1"/>
          <w:kern w:val="28"/>
          <w:sz w:val="32"/>
          <w14:ligatures w14:val="standardContextual"/>
        </w:rPr>
      </w:pPr>
      <w:bookmarkStart w:id="11" w:name="_Toc138677020"/>
      <w:r>
        <w:br w:type="page"/>
      </w:r>
    </w:p>
    <w:p w14:paraId="1FEF5C05" w14:textId="77777777" w:rsidR="003F2ED8" w:rsidRPr="004E6AC3" w:rsidRDefault="003F2ED8" w:rsidP="003F2ED8">
      <w:pPr>
        <w:pStyle w:val="Heading2"/>
      </w:pPr>
      <w:bookmarkStart w:id="12" w:name="_Toc149218680"/>
      <w:bookmarkStart w:id="13" w:name="_Toc149643998"/>
      <w:r w:rsidRPr="004E6AC3">
        <w:lastRenderedPageBreak/>
        <w:t>QUALITY FRAMEWORK DOMAINS</w:t>
      </w:r>
      <w:bookmarkEnd w:id="11"/>
      <w:bookmarkEnd w:id="12"/>
      <w:bookmarkEnd w:id="13"/>
    </w:p>
    <w:p w14:paraId="3CA9EAFB" w14:textId="77777777" w:rsidR="003F2ED8" w:rsidRPr="006003D2" w:rsidRDefault="003F2ED8" w:rsidP="003F2ED8">
      <w:pPr>
        <w:rPr>
          <w:rFonts w:eastAsia="Yu Mincho"/>
        </w:rPr>
      </w:pPr>
      <w:bookmarkStart w:id="14" w:name="Heading3"/>
      <w:bookmarkStart w:id="15" w:name="_Toc138677021"/>
      <w:r w:rsidRPr="006003D2">
        <w:rPr>
          <w:rFonts w:eastAsia="Yu Mincho"/>
        </w:rPr>
        <w:t>This document forms the application for East and West Midlands approval of a learning environment within Primary Care.</w:t>
      </w:r>
    </w:p>
    <w:p w14:paraId="5DA87DBE" w14:textId="77777777" w:rsidR="003F2ED8" w:rsidRPr="006003D2" w:rsidRDefault="003F2ED8" w:rsidP="003F2ED8">
      <w:r w:rsidRPr="006003D2">
        <w:t>The Quality Framework sets out the standards expected of clinical learning placements. Including the principles of continuous quality improvement, innovation and reflecting the professional frameworks and regulations across the whole system, in all clinical learning environments and for all learner groups.</w:t>
      </w:r>
    </w:p>
    <w:p w14:paraId="23ECC4B5" w14:textId="77777777" w:rsidR="003F2ED8" w:rsidRPr="006003D2" w:rsidRDefault="003F2ED8" w:rsidP="003F2ED8">
      <w:r w:rsidRPr="006003D2">
        <w:t>The Quality Framework (2021) comprises six core domains:</w:t>
      </w:r>
    </w:p>
    <w:p w14:paraId="4D430FB2" w14:textId="77777777" w:rsidR="003F2ED8" w:rsidRPr="005207A4" w:rsidRDefault="00000000" w:rsidP="003F2ED8">
      <w:pPr>
        <w:pStyle w:val="Numberedlist"/>
        <w:spacing w:after="180" w:line="336" w:lineRule="auto"/>
        <w:ind w:left="454" w:hanging="454"/>
        <w:contextualSpacing/>
      </w:pPr>
      <w:hyperlink w:anchor="_DOMAIN_1._Learning" w:history="1">
        <w:r w:rsidR="003F2ED8" w:rsidRPr="005207A4">
          <w:rPr>
            <w:rStyle w:val="Hyperlink"/>
            <w:rFonts w:cstheme="minorHAnsi"/>
          </w:rPr>
          <w:t>Learning environment and culture</w:t>
        </w:r>
      </w:hyperlink>
      <w:r w:rsidR="003F2ED8" w:rsidRPr="005207A4">
        <w:rPr>
          <w:rFonts w:asciiTheme="minorHAnsi" w:hAnsiTheme="minorHAnsi" w:cstheme="minorHAnsi"/>
        </w:rPr>
        <w:t xml:space="preserve"> –</w:t>
      </w:r>
      <w:r w:rsidR="003F2ED8" w:rsidRPr="005207A4">
        <w:rPr>
          <w:rStyle w:val="Hyperlink"/>
          <w:rFonts w:cstheme="minorHAnsi"/>
          <w:color w:val="231F20" w:themeColor="background1"/>
        </w:rPr>
        <w:t xml:space="preserve"> </w:t>
      </w:r>
      <w:r w:rsidR="003F2ED8" w:rsidRPr="005207A4">
        <w:t>the settings learners are located and the activity of education and training.</w:t>
      </w:r>
    </w:p>
    <w:p w14:paraId="20BE057E" w14:textId="77777777" w:rsidR="003F2ED8" w:rsidRPr="005207A4" w:rsidRDefault="00000000" w:rsidP="003F2ED8">
      <w:pPr>
        <w:pStyle w:val="Numberedlist"/>
        <w:spacing w:after="180" w:line="336" w:lineRule="auto"/>
        <w:ind w:left="454" w:hanging="454"/>
        <w:contextualSpacing/>
      </w:pPr>
      <w:hyperlink w:anchor="_DOMAIN_2._Educational" w:history="1">
        <w:r w:rsidR="003F2ED8" w:rsidRPr="005207A4">
          <w:rPr>
            <w:rStyle w:val="Hyperlink"/>
            <w:rFonts w:cstheme="minorHAnsi"/>
          </w:rPr>
          <w:t>Educational governance and commitment to quality</w:t>
        </w:r>
      </w:hyperlink>
      <w:r w:rsidR="003F2ED8" w:rsidRPr="005207A4">
        <w:t xml:space="preserve"> – the organisational ethos, priorities, and policies in place to support learning.</w:t>
      </w:r>
    </w:p>
    <w:p w14:paraId="34E586D8" w14:textId="77777777" w:rsidR="003F2ED8" w:rsidRPr="005207A4" w:rsidRDefault="00000000" w:rsidP="003F2ED8">
      <w:pPr>
        <w:pStyle w:val="Numberedlist"/>
        <w:spacing w:after="180" w:line="336" w:lineRule="auto"/>
        <w:ind w:left="454" w:hanging="454"/>
        <w:contextualSpacing/>
      </w:pPr>
      <w:hyperlink w:anchor="_DOMAIN_3._Developing" w:history="1">
        <w:r w:rsidR="003F2ED8" w:rsidRPr="005207A4">
          <w:rPr>
            <w:rStyle w:val="Hyperlink"/>
            <w:rFonts w:cstheme="minorHAnsi"/>
          </w:rPr>
          <w:t>Developing and supporting learners</w:t>
        </w:r>
      </w:hyperlink>
      <w:r w:rsidR="003F2ED8" w:rsidRPr="005207A4">
        <w:t xml:space="preserve"> – the resources, support and tools learners need to succeed.</w:t>
      </w:r>
    </w:p>
    <w:p w14:paraId="6472DEAA" w14:textId="77777777" w:rsidR="003F2ED8" w:rsidRPr="005207A4" w:rsidRDefault="00000000" w:rsidP="003F2ED8">
      <w:pPr>
        <w:pStyle w:val="Numberedlist"/>
        <w:spacing w:after="180" w:line="336" w:lineRule="auto"/>
        <w:ind w:left="454" w:hanging="454"/>
        <w:contextualSpacing/>
      </w:pPr>
      <w:hyperlink w:anchor="_DOMAIN_4._Developing" w:history="1">
        <w:r w:rsidR="003F2ED8" w:rsidRPr="005207A4">
          <w:rPr>
            <w:rStyle w:val="Hyperlink"/>
            <w:rFonts w:cstheme="minorHAnsi"/>
          </w:rPr>
          <w:t>Developing and supporting supervisors</w:t>
        </w:r>
      </w:hyperlink>
      <w:r w:rsidR="003F2ED8" w:rsidRPr="005207A4">
        <w:t xml:space="preserve"> – the resources and support required by those overseeing the clinical and educational development of learners.</w:t>
      </w:r>
    </w:p>
    <w:p w14:paraId="25D50390" w14:textId="77777777" w:rsidR="003F2ED8" w:rsidRPr="005207A4" w:rsidRDefault="00000000" w:rsidP="003F2ED8">
      <w:pPr>
        <w:pStyle w:val="Numberedlist"/>
        <w:spacing w:after="180" w:line="336" w:lineRule="auto"/>
        <w:ind w:left="454" w:hanging="454"/>
        <w:contextualSpacing/>
      </w:pPr>
      <w:hyperlink w:anchor="_DOMAIN_5._Developing" w:history="1">
        <w:r w:rsidR="003F2ED8" w:rsidRPr="005207A4">
          <w:rPr>
            <w:rStyle w:val="Hyperlink"/>
            <w:rFonts w:cstheme="minorHAnsi"/>
          </w:rPr>
          <w:t>Delivering programmes and curricula</w:t>
        </w:r>
      </w:hyperlink>
      <w:r w:rsidR="003F2ED8" w:rsidRPr="005207A4">
        <w:t xml:space="preserve"> – how organisations provide for learners’ education and training needs including collaboration with the wider system to achieve this.</w:t>
      </w:r>
    </w:p>
    <w:p w14:paraId="77F6830D" w14:textId="77777777" w:rsidR="003F2ED8" w:rsidRPr="005207A4" w:rsidRDefault="00000000" w:rsidP="003F2ED8">
      <w:pPr>
        <w:pStyle w:val="Numberedlist"/>
        <w:spacing w:after="180" w:line="336" w:lineRule="auto"/>
        <w:ind w:left="454" w:hanging="454"/>
        <w:contextualSpacing/>
      </w:pPr>
      <w:hyperlink w:anchor="_DOMAIN_6._Developing" w:history="1">
        <w:r w:rsidR="003F2ED8" w:rsidRPr="005207A4">
          <w:rPr>
            <w:rStyle w:val="Hyperlink"/>
            <w:rFonts w:cstheme="minorHAnsi"/>
          </w:rPr>
          <w:t>Developing a sustainable workforce</w:t>
        </w:r>
      </w:hyperlink>
      <w:r w:rsidR="003F2ED8" w:rsidRPr="005207A4">
        <w:t xml:space="preserve"> – how the organisation improves retention and develops the whole workforce.</w:t>
      </w:r>
    </w:p>
    <w:p w14:paraId="470E7E76" w14:textId="77777777" w:rsidR="003F2ED8" w:rsidRDefault="003F2ED8" w:rsidP="003F2ED8">
      <w:pPr>
        <w:spacing w:after="0" w:line="240" w:lineRule="auto"/>
        <w:textboxTightWrap w:val="none"/>
        <w:rPr>
          <w:rFonts w:ascii="Calibri" w:hAnsi="Calibri" w:cs="Calibri"/>
          <w:b/>
          <w:color w:val="231F20" w:themeColor="background1"/>
          <w:kern w:val="28"/>
          <w:sz w:val="32"/>
          <w14:ligatures w14:val="standardContextual"/>
        </w:rPr>
      </w:pPr>
      <w:bookmarkStart w:id="16" w:name="_Toc149218681"/>
      <w:r>
        <w:br w:type="page"/>
      </w:r>
    </w:p>
    <w:p w14:paraId="12164EB6" w14:textId="77777777" w:rsidR="003F2ED8" w:rsidRDefault="003F2ED8" w:rsidP="003F2ED8">
      <w:pPr>
        <w:pStyle w:val="Heading2"/>
      </w:pPr>
      <w:bookmarkStart w:id="17" w:name="_Toc149643999"/>
      <w:r w:rsidRPr="006F57E0">
        <w:lastRenderedPageBreak/>
        <w:t>NHSE WT&amp;E QUALITY STANDARDS EVIDENCE</w:t>
      </w:r>
      <w:bookmarkEnd w:id="14"/>
      <w:bookmarkEnd w:id="16"/>
      <w:bookmarkEnd w:id="17"/>
    </w:p>
    <w:p w14:paraId="7CD6476C" w14:textId="77777777" w:rsidR="003F2ED8" w:rsidRPr="00382027"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rFonts w:cs="Arial"/>
          <w:b/>
          <w:bCs/>
        </w:rPr>
      </w:pPr>
      <w:r w:rsidRPr="00382027">
        <w:rPr>
          <w:rFonts w:cs="Arial"/>
          <w:b/>
          <w:bCs/>
        </w:rPr>
        <w:t xml:space="preserve">Applicants:  </w:t>
      </w:r>
      <w:r w:rsidRPr="00382027">
        <w:rPr>
          <w:rFonts w:cs="Arial"/>
          <w:b/>
          <w:bCs/>
        </w:rPr>
        <w:tab/>
      </w:r>
      <w:r w:rsidRPr="00382027">
        <w:rPr>
          <w:rFonts w:cs="Arial"/>
          <w:b/>
          <w:bCs/>
        </w:rPr>
        <w:tab/>
      </w:r>
      <w:r w:rsidRPr="00382027">
        <w:rPr>
          <w:rFonts w:cs="Arial"/>
        </w:rPr>
        <w:t xml:space="preserve">please complete all boxes in </w:t>
      </w:r>
      <w:r>
        <w:rPr>
          <w:rFonts w:cs="Arial"/>
        </w:rPr>
        <w:t xml:space="preserve">that are marked in </w:t>
      </w:r>
      <w:r w:rsidRPr="00382027">
        <w:rPr>
          <w:rFonts w:cs="Arial"/>
          <w:b/>
          <w:bCs/>
          <w:color w:val="005EB8" w:themeColor="text2"/>
        </w:rPr>
        <w:t>BLUE</w:t>
      </w:r>
      <w:r>
        <w:rPr>
          <w:rFonts w:cs="Arial"/>
          <w:b/>
          <w:bCs/>
          <w:color w:val="005EB8" w:themeColor="text2"/>
        </w:rPr>
        <w:t xml:space="preserve"> TEXT</w:t>
      </w:r>
    </w:p>
    <w:p w14:paraId="437EF9FD" w14:textId="77777777" w:rsidR="003F2ED8"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rFonts w:cs="Arial"/>
          <w:b/>
          <w:bCs/>
          <w:color w:val="00A499" w:themeColor="accent5"/>
        </w:rPr>
      </w:pPr>
      <w:r w:rsidRPr="00382027">
        <w:rPr>
          <w:rFonts w:cs="Arial"/>
          <w:b/>
          <w:bCs/>
        </w:rPr>
        <w:t xml:space="preserve">Training Hub Assessor: </w:t>
      </w:r>
      <w:r w:rsidRPr="00382027">
        <w:rPr>
          <w:rFonts w:cs="Arial"/>
          <w:b/>
          <w:bCs/>
        </w:rPr>
        <w:tab/>
      </w:r>
      <w:r w:rsidRPr="00382027">
        <w:rPr>
          <w:rFonts w:cs="Arial"/>
        </w:rPr>
        <w:t xml:space="preserve">please complete all boxes in </w:t>
      </w:r>
      <w:proofErr w:type="gramStart"/>
      <w:r w:rsidRPr="00382027">
        <w:rPr>
          <w:rFonts w:cs="Arial"/>
          <w:b/>
          <w:bCs/>
          <w:color w:val="00A499" w:themeColor="accent5"/>
        </w:rPr>
        <w:t>GREEN</w:t>
      </w:r>
      <w:proofErr w:type="gramEnd"/>
    </w:p>
    <w:p w14:paraId="79492D35" w14:textId="77777777" w:rsidR="003F2ED8" w:rsidRDefault="003F2ED8" w:rsidP="003F2ED8">
      <w:pPr>
        <w:pBdr>
          <w:top w:val="single" w:sz="24" w:space="1" w:color="231F20" w:themeColor="background1"/>
          <w:left w:val="single" w:sz="24" w:space="4" w:color="231F20" w:themeColor="background1"/>
          <w:bottom w:val="single" w:sz="24" w:space="1" w:color="231F20" w:themeColor="background1"/>
          <w:right w:val="single" w:sz="24" w:space="4" w:color="231F20" w:themeColor="background1"/>
        </w:pBdr>
        <w:rPr>
          <w:b/>
          <w:bCs/>
          <w:color w:val="C00000"/>
        </w:rPr>
      </w:pPr>
      <w:r>
        <w:rPr>
          <w:b/>
          <w:bCs/>
          <w:color w:val="231F20" w:themeColor="background1"/>
        </w:rPr>
        <w:t>Example guidance:</w:t>
      </w:r>
      <w:r>
        <w:rPr>
          <w:b/>
          <w:bCs/>
          <w:color w:val="231F20" w:themeColor="background1"/>
        </w:rPr>
        <w:tab/>
      </w:r>
      <w:r w:rsidRPr="00FC6127">
        <w:rPr>
          <w:color w:val="231F20" w:themeColor="background1"/>
        </w:rPr>
        <w:t xml:space="preserve">in </w:t>
      </w:r>
      <w:r w:rsidRPr="00FC6127">
        <w:rPr>
          <w:b/>
          <w:bCs/>
          <w:color w:val="C00000"/>
        </w:rPr>
        <w:t>RE</w:t>
      </w:r>
      <w:r>
        <w:rPr>
          <w:b/>
          <w:bCs/>
          <w:color w:val="C00000"/>
        </w:rPr>
        <w:t>D</w:t>
      </w:r>
    </w:p>
    <w:tbl>
      <w:tblPr>
        <w:tblStyle w:val="NHSTable1"/>
        <w:tblW w:w="5000" w:type="pct"/>
        <w:tblCellMar>
          <w:top w:w="57" w:type="dxa"/>
          <w:bottom w:w="57" w:type="dxa"/>
        </w:tblCellMar>
        <w:tblLook w:val="04A0" w:firstRow="1" w:lastRow="0" w:firstColumn="1" w:lastColumn="0" w:noHBand="0" w:noVBand="1"/>
      </w:tblPr>
      <w:tblGrid>
        <w:gridCol w:w="1269"/>
        <w:gridCol w:w="4820"/>
        <w:gridCol w:w="8697"/>
      </w:tblGrid>
      <w:tr w:rsidR="003F2ED8" w:rsidRPr="00CF6B3B" w14:paraId="601C2876" w14:textId="77777777" w:rsidTr="000B7CB3">
        <w:trPr>
          <w:trHeight w:hRule="exact" w:val="801"/>
        </w:trPr>
        <w:tc>
          <w:tcPr>
            <w:tcW w:w="5000" w:type="pct"/>
            <w:gridSpan w:val="3"/>
            <w:shd w:val="clear" w:color="auto" w:fill="auto"/>
          </w:tcPr>
          <w:p w14:paraId="07584358" w14:textId="77777777" w:rsidR="003F2ED8" w:rsidRPr="00CF6B3B" w:rsidRDefault="003F2ED8" w:rsidP="00326490">
            <w:pPr>
              <w:pStyle w:val="Heading3"/>
            </w:pPr>
            <w:bookmarkStart w:id="18" w:name="_DOMAIN_1._Learning"/>
            <w:bookmarkStart w:id="19" w:name="D1"/>
            <w:bookmarkStart w:id="20" w:name="_Toc149218682"/>
            <w:bookmarkStart w:id="21" w:name="_Toc149644000"/>
            <w:bookmarkEnd w:id="18"/>
            <w:r w:rsidRPr="00CF6B3B">
              <w:t>DOMAIN 1. Learning environment and culture</w:t>
            </w:r>
            <w:bookmarkEnd w:id="19"/>
            <w:bookmarkEnd w:id="20"/>
            <w:bookmarkEnd w:id="21"/>
          </w:p>
        </w:tc>
      </w:tr>
      <w:tr w:rsidR="003F2ED8" w:rsidRPr="00CF6B3B" w14:paraId="162F54A0" w14:textId="77777777" w:rsidTr="00582E72">
        <w:trPr>
          <w:trHeight w:hRule="exact" w:val="825"/>
        </w:trPr>
        <w:tc>
          <w:tcPr>
            <w:tcW w:w="5000" w:type="pct"/>
            <w:gridSpan w:val="3"/>
            <w:shd w:val="clear" w:color="auto" w:fill="auto"/>
          </w:tcPr>
          <w:p w14:paraId="33491820" w14:textId="77777777" w:rsidR="003F2ED8" w:rsidRPr="00CF6B3B" w:rsidRDefault="003F2ED8" w:rsidP="00326490">
            <w:pPr>
              <w:spacing w:line="240" w:lineRule="auto"/>
              <w:textAlignment w:val="baseline"/>
              <w:rPr>
                <w:rFonts w:eastAsia="Times New Roman" w:cs="Arial"/>
                <w:color w:val="231F20" w:themeColor="background1"/>
                <w:lang w:eastAsia="en-GB"/>
              </w:rPr>
            </w:pPr>
            <w:r w:rsidRPr="00CF6B3B">
              <w:rPr>
                <w:rFonts w:eastAsia="Times New Roman" w:cs="Arial"/>
                <w:color w:val="231F20" w:themeColor="background1"/>
                <w:lang w:eastAsia="en-GB"/>
              </w:rPr>
              <w:t>Please provide examples of activities, processes and or policies that demonstrate how you develop and support programmes and curricula. There may be gaps, depending on the maturity of your organisation.</w:t>
            </w:r>
          </w:p>
        </w:tc>
      </w:tr>
      <w:tr w:rsidR="003F2ED8" w:rsidRPr="00CF6B3B" w14:paraId="5E070EFF" w14:textId="77777777" w:rsidTr="00326490">
        <w:trPr>
          <w:trHeight w:hRule="exact" w:val="567"/>
        </w:trPr>
        <w:tc>
          <w:tcPr>
            <w:tcW w:w="429" w:type="pct"/>
            <w:shd w:val="clear" w:color="auto" w:fill="auto"/>
          </w:tcPr>
          <w:p w14:paraId="30CE3F2A" w14:textId="77777777" w:rsidR="003F2ED8" w:rsidRPr="00CF6B3B" w:rsidRDefault="003F2ED8" w:rsidP="00326490">
            <w:pPr>
              <w:rPr>
                <w:rFonts w:eastAsia="Yu Mincho" w:cs="Arial"/>
                <w:b/>
                <w:bCs/>
                <w:color w:val="231F20" w:themeColor="background1"/>
              </w:rPr>
            </w:pPr>
            <w:r w:rsidRPr="00CF6B3B">
              <w:rPr>
                <w:rFonts w:eastAsia="Yu Mincho" w:cs="Arial"/>
                <w:b/>
                <w:bCs/>
                <w:color w:val="231F20" w:themeColor="background1"/>
              </w:rPr>
              <w:t>Standard number</w:t>
            </w:r>
          </w:p>
        </w:tc>
        <w:tc>
          <w:tcPr>
            <w:tcW w:w="4571" w:type="pct"/>
            <w:gridSpan w:val="2"/>
            <w:shd w:val="clear" w:color="auto" w:fill="auto"/>
          </w:tcPr>
          <w:p w14:paraId="7359FB35" w14:textId="77777777" w:rsidR="003F2ED8" w:rsidRPr="00CF6B3B" w:rsidRDefault="003F2ED8" w:rsidP="00326490">
            <w:pPr>
              <w:spacing w:line="240" w:lineRule="auto"/>
              <w:rPr>
                <w:rFonts w:eastAsia="Yu Mincho" w:cs="Arial"/>
                <w:b/>
                <w:bCs/>
                <w:color w:val="231F20" w:themeColor="background1"/>
              </w:rPr>
            </w:pPr>
            <w:r w:rsidRPr="00CF6B3B">
              <w:rPr>
                <w:rFonts w:eastAsia="Yu Mincho" w:cs="Arial"/>
                <w:b/>
                <w:bCs/>
                <w:color w:val="231F20" w:themeColor="background1"/>
              </w:rPr>
              <w:t>Standard description</w:t>
            </w:r>
          </w:p>
        </w:tc>
      </w:tr>
      <w:tr w:rsidR="003F2ED8" w:rsidRPr="00CF6B3B" w14:paraId="56331A6C" w14:textId="77777777" w:rsidTr="00582E72">
        <w:trPr>
          <w:trHeight w:hRule="exact" w:val="450"/>
        </w:trPr>
        <w:tc>
          <w:tcPr>
            <w:tcW w:w="429" w:type="pct"/>
            <w:shd w:val="clear" w:color="auto" w:fill="auto"/>
          </w:tcPr>
          <w:p w14:paraId="4FD73875"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w:t>
            </w:r>
          </w:p>
        </w:tc>
        <w:tc>
          <w:tcPr>
            <w:tcW w:w="4571" w:type="pct"/>
            <w:gridSpan w:val="2"/>
            <w:shd w:val="clear" w:color="auto" w:fill="auto"/>
          </w:tcPr>
          <w:p w14:paraId="0E9DC8F5"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learning environment is one in which education and training is valued and championed.</w:t>
            </w:r>
          </w:p>
        </w:tc>
      </w:tr>
      <w:tr w:rsidR="003F2ED8" w:rsidRPr="00CF6B3B" w14:paraId="4896E57F" w14:textId="77777777" w:rsidTr="00582E72">
        <w:trPr>
          <w:trHeight w:hRule="exact" w:val="513"/>
        </w:trPr>
        <w:tc>
          <w:tcPr>
            <w:tcW w:w="429" w:type="pct"/>
            <w:shd w:val="clear" w:color="auto" w:fill="auto"/>
          </w:tcPr>
          <w:p w14:paraId="01897CA7"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1.2</w:t>
            </w:r>
          </w:p>
        </w:tc>
        <w:tc>
          <w:tcPr>
            <w:tcW w:w="4571" w:type="pct"/>
            <w:gridSpan w:val="2"/>
            <w:shd w:val="clear" w:color="auto" w:fill="auto"/>
          </w:tcPr>
          <w:p w14:paraId="127FB6DD"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learning environment is inclusive and supportive for learners of all backgrounds and from all professional groups.</w:t>
            </w:r>
          </w:p>
        </w:tc>
      </w:tr>
      <w:tr w:rsidR="003F2ED8" w:rsidRPr="00CF6B3B" w14:paraId="498C44C8" w14:textId="77777777" w:rsidTr="00582E72">
        <w:trPr>
          <w:trHeight w:hRule="exact" w:val="507"/>
        </w:trPr>
        <w:tc>
          <w:tcPr>
            <w:tcW w:w="429" w:type="pct"/>
            <w:shd w:val="clear" w:color="auto" w:fill="auto"/>
          </w:tcPr>
          <w:p w14:paraId="5FEF1ABB"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1.3</w:t>
            </w:r>
          </w:p>
        </w:tc>
        <w:tc>
          <w:tcPr>
            <w:tcW w:w="4571" w:type="pct"/>
            <w:gridSpan w:val="2"/>
            <w:shd w:val="clear" w:color="auto" w:fill="auto"/>
          </w:tcPr>
          <w:p w14:paraId="72E15524"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organisational culture is one in which all staff are treated fairly, with equity, consistency, dignity, and respect.</w:t>
            </w:r>
          </w:p>
        </w:tc>
      </w:tr>
      <w:tr w:rsidR="003F2ED8" w:rsidRPr="00CF6B3B" w14:paraId="567B00D7" w14:textId="77777777" w:rsidTr="00582E72">
        <w:trPr>
          <w:trHeight w:hRule="exact" w:val="784"/>
        </w:trPr>
        <w:tc>
          <w:tcPr>
            <w:tcW w:w="429" w:type="pct"/>
            <w:shd w:val="clear" w:color="auto" w:fill="auto"/>
          </w:tcPr>
          <w:p w14:paraId="25378C7E" w14:textId="77777777" w:rsidR="003F2ED8" w:rsidRPr="00CF6B3B" w:rsidRDefault="003F2ED8" w:rsidP="00326490">
            <w:pPr>
              <w:contextualSpacing/>
              <w:rPr>
                <w:rFonts w:eastAsia="Yu Mincho" w:cs="Arial"/>
                <w:color w:val="231F20" w:themeColor="background1"/>
              </w:rPr>
            </w:pPr>
            <w:r w:rsidRPr="00CF6B3B">
              <w:rPr>
                <w:rFonts w:eastAsia="Yu Mincho" w:cs="Arial"/>
                <w:color w:val="231F20" w:themeColor="background1"/>
              </w:rPr>
              <w:t>1.4</w:t>
            </w:r>
          </w:p>
        </w:tc>
        <w:tc>
          <w:tcPr>
            <w:tcW w:w="4571" w:type="pct"/>
            <w:gridSpan w:val="2"/>
            <w:shd w:val="clear" w:color="auto" w:fill="auto"/>
          </w:tcPr>
          <w:p w14:paraId="5F157D76" w14:textId="77777777" w:rsidR="003F2ED8" w:rsidRPr="00CF6B3B" w:rsidRDefault="003F2ED8" w:rsidP="00326490">
            <w:pPr>
              <w:spacing w:line="240" w:lineRule="auto"/>
              <w:contextualSpacing/>
              <w:rPr>
                <w:rFonts w:eastAsia="Yu Mincho" w:cs="Arial"/>
                <w:color w:val="231F20" w:themeColor="background1"/>
              </w:rPr>
            </w:pPr>
            <w:r w:rsidRPr="00CF6B3B">
              <w:rPr>
                <w:rFonts w:eastAsia="Yu Mincho" w:cs="Arial"/>
                <w:color w:val="231F20" w:themeColor="background1"/>
              </w:rPr>
              <w:t>Learners are in an environment that delivers safe, effective, compassionate care and prioritises a positive experience for patients and service users.</w:t>
            </w:r>
          </w:p>
        </w:tc>
      </w:tr>
      <w:tr w:rsidR="003F2ED8" w:rsidRPr="00CF6B3B" w14:paraId="61CFA518" w14:textId="77777777" w:rsidTr="00582E72">
        <w:trPr>
          <w:trHeight w:hRule="exact" w:val="454"/>
        </w:trPr>
        <w:tc>
          <w:tcPr>
            <w:tcW w:w="429" w:type="pct"/>
            <w:shd w:val="clear" w:color="auto" w:fill="auto"/>
          </w:tcPr>
          <w:p w14:paraId="47DC244D"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1.5</w:t>
            </w:r>
          </w:p>
        </w:tc>
        <w:tc>
          <w:tcPr>
            <w:tcW w:w="4571" w:type="pct"/>
            <w:gridSpan w:val="2"/>
            <w:shd w:val="clear" w:color="auto" w:fill="auto"/>
          </w:tcPr>
          <w:p w14:paraId="636982E6"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environment is one that ensures the safety of all staff, including learners on placement.</w:t>
            </w:r>
          </w:p>
        </w:tc>
      </w:tr>
      <w:tr w:rsidR="003F2ED8" w:rsidRPr="00CF6B3B" w14:paraId="6FA0521E" w14:textId="77777777" w:rsidTr="00582E72">
        <w:trPr>
          <w:trHeight w:hRule="exact" w:val="503"/>
        </w:trPr>
        <w:tc>
          <w:tcPr>
            <w:tcW w:w="429" w:type="pct"/>
            <w:shd w:val="clear" w:color="auto" w:fill="auto"/>
          </w:tcPr>
          <w:p w14:paraId="75FD6700"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1.6</w:t>
            </w:r>
          </w:p>
        </w:tc>
        <w:tc>
          <w:tcPr>
            <w:tcW w:w="4571" w:type="pct"/>
            <w:gridSpan w:val="2"/>
            <w:shd w:val="clear" w:color="auto" w:fill="auto"/>
          </w:tcPr>
          <w:p w14:paraId="156570AD"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All staff, including learners, can speak up if they have any concerns, without fear of negative consequences.</w:t>
            </w:r>
          </w:p>
        </w:tc>
      </w:tr>
      <w:tr w:rsidR="003F2ED8" w:rsidRPr="00CF6B3B" w14:paraId="2AA5E9E8" w14:textId="77777777" w:rsidTr="00582E72">
        <w:trPr>
          <w:trHeight w:hRule="exact" w:val="511"/>
        </w:trPr>
        <w:tc>
          <w:tcPr>
            <w:tcW w:w="429" w:type="pct"/>
            <w:shd w:val="clear" w:color="auto" w:fill="auto"/>
          </w:tcPr>
          <w:p w14:paraId="747B4EB8"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1.7</w:t>
            </w:r>
          </w:p>
        </w:tc>
        <w:tc>
          <w:tcPr>
            <w:tcW w:w="4571" w:type="pct"/>
            <w:gridSpan w:val="2"/>
            <w:shd w:val="clear" w:color="auto" w:fill="auto"/>
          </w:tcPr>
          <w:p w14:paraId="3987D291"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environment is sensitive to both the diversity of learners and the population the organisation serves.</w:t>
            </w:r>
          </w:p>
        </w:tc>
      </w:tr>
      <w:tr w:rsidR="003F2ED8" w:rsidRPr="00CF6B3B" w14:paraId="4D5D5300" w14:textId="77777777" w:rsidTr="00326490">
        <w:trPr>
          <w:trHeight w:hRule="exact" w:val="625"/>
        </w:trPr>
        <w:tc>
          <w:tcPr>
            <w:tcW w:w="429" w:type="pct"/>
            <w:shd w:val="clear" w:color="auto" w:fill="auto"/>
          </w:tcPr>
          <w:p w14:paraId="3A0B2BF8"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lastRenderedPageBreak/>
              <w:t>1.8</w:t>
            </w:r>
          </w:p>
        </w:tc>
        <w:tc>
          <w:tcPr>
            <w:tcW w:w="4571" w:type="pct"/>
            <w:gridSpan w:val="2"/>
            <w:shd w:val="clear" w:color="auto" w:fill="auto"/>
          </w:tcPr>
          <w:p w14:paraId="59A295E5"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There are opportunities for learners to take an active role in quality improvement initiatives, including participation in improving evidence-led practice activities and research and innovation.</w:t>
            </w:r>
          </w:p>
        </w:tc>
      </w:tr>
      <w:tr w:rsidR="003F2ED8" w:rsidRPr="00CF6B3B" w14:paraId="79B71A9C" w14:textId="77777777" w:rsidTr="00326490">
        <w:trPr>
          <w:trHeight w:hRule="exact" w:val="635"/>
        </w:trPr>
        <w:tc>
          <w:tcPr>
            <w:tcW w:w="429" w:type="pct"/>
            <w:shd w:val="clear" w:color="auto" w:fill="auto"/>
          </w:tcPr>
          <w:p w14:paraId="1045F48E"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1.9</w:t>
            </w:r>
          </w:p>
        </w:tc>
        <w:tc>
          <w:tcPr>
            <w:tcW w:w="4571" w:type="pct"/>
            <w:gridSpan w:val="2"/>
            <w:shd w:val="clear" w:color="auto" w:fill="auto"/>
          </w:tcPr>
          <w:p w14:paraId="66C39EFC"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There are opportunities to learn constructively from the experience and outcomes of patients and service users, whether positive or negative</w:t>
            </w:r>
          </w:p>
        </w:tc>
      </w:tr>
      <w:tr w:rsidR="003F2ED8" w:rsidRPr="00CF6B3B" w14:paraId="1E67C365" w14:textId="77777777" w:rsidTr="00582E72">
        <w:trPr>
          <w:trHeight w:hRule="exact" w:val="832"/>
        </w:trPr>
        <w:tc>
          <w:tcPr>
            <w:tcW w:w="429" w:type="pct"/>
            <w:shd w:val="clear" w:color="auto" w:fill="auto"/>
          </w:tcPr>
          <w:p w14:paraId="0084D68D"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1.10</w:t>
            </w:r>
          </w:p>
        </w:tc>
        <w:tc>
          <w:tcPr>
            <w:tcW w:w="4571" w:type="pct"/>
            <w:gridSpan w:val="2"/>
            <w:shd w:val="clear" w:color="auto" w:fill="auto"/>
          </w:tcPr>
          <w:p w14:paraId="032786B7"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learning environment provides suitable educational facilities for both learners and supervisors, including space and IT facilities, and access to library and knowledge services and specialists.</w:t>
            </w:r>
          </w:p>
        </w:tc>
      </w:tr>
      <w:tr w:rsidR="003F2ED8" w:rsidRPr="00CF6B3B" w14:paraId="0EC882B8" w14:textId="77777777" w:rsidTr="00582E72">
        <w:trPr>
          <w:trHeight w:hRule="exact" w:val="538"/>
        </w:trPr>
        <w:tc>
          <w:tcPr>
            <w:tcW w:w="429" w:type="pct"/>
            <w:shd w:val="clear" w:color="auto" w:fill="auto"/>
          </w:tcPr>
          <w:p w14:paraId="0DBFBF6A"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1.11</w:t>
            </w:r>
          </w:p>
        </w:tc>
        <w:tc>
          <w:tcPr>
            <w:tcW w:w="4571" w:type="pct"/>
            <w:gridSpan w:val="2"/>
            <w:shd w:val="clear" w:color="auto" w:fill="auto"/>
          </w:tcPr>
          <w:p w14:paraId="101EF5CD"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learning environment promotes multi-professional learning opportunities.</w:t>
            </w:r>
          </w:p>
        </w:tc>
      </w:tr>
      <w:tr w:rsidR="003F2ED8" w:rsidRPr="00CF6B3B" w14:paraId="63973736" w14:textId="77777777" w:rsidTr="00582E72">
        <w:trPr>
          <w:trHeight w:hRule="exact" w:val="781"/>
        </w:trPr>
        <w:tc>
          <w:tcPr>
            <w:tcW w:w="429" w:type="pct"/>
            <w:shd w:val="clear" w:color="auto" w:fill="auto"/>
          </w:tcPr>
          <w:p w14:paraId="3D4B8261"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1.12</w:t>
            </w:r>
          </w:p>
        </w:tc>
        <w:tc>
          <w:tcPr>
            <w:tcW w:w="4571" w:type="pct"/>
            <w:gridSpan w:val="2"/>
            <w:shd w:val="clear" w:color="auto" w:fill="auto"/>
          </w:tcPr>
          <w:p w14:paraId="14D5A7E8"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The learning environment encourages learners to be proactive and take a lead in accessing learning opportunities and take responsibility for their own learning.</w:t>
            </w:r>
          </w:p>
        </w:tc>
      </w:tr>
      <w:tr w:rsidR="003F2ED8" w:rsidRPr="00CF6B3B" w14:paraId="1D9000BF" w14:textId="77777777" w:rsidTr="00582E72">
        <w:trPr>
          <w:trHeight w:hRule="exact" w:val="778"/>
        </w:trPr>
        <w:tc>
          <w:tcPr>
            <w:tcW w:w="429" w:type="pct"/>
            <w:tcBorders>
              <w:bottom w:val="single" w:sz="4" w:space="0" w:color="auto"/>
            </w:tcBorders>
            <w:shd w:val="clear" w:color="auto" w:fill="auto"/>
          </w:tcPr>
          <w:p w14:paraId="3B2DFAD8"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1.13</w:t>
            </w:r>
          </w:p>
        </w:tc>
        <w:tc>
          <w:tcPr>
            <w:tcW w:w="4571" w:type="pct"/>
            <w:gridSpan w:val="2"/>
            <w:tcBorders>
              <w:bottom w:val="single" w:sz="4" w:space="0" w:color="auto"/>
            </w:tcBorders>
            <w:shd w:val="clear" w:color="auto" w:fill="auto"/>
          </w:tcPr>
          <w:p w14:paraId="6DFCFD58" w14:textId="77777777" w:rsidR="003F2ED8" w:rsidRPr="00CF6B3B" w:rsidRDefault="003F2ED8" w:rsidP="00326490">
            <w:pPr>
              <w:spacing w:line="240" w:lineRule="auto"/>
              <w:rPr>
                <w:rFonts w:eastAsia="Yu Mincho" w:cs="Arial"/>
                <w:color w:val="231F20" w:themeColor="background1"/>
              </w:rPr>
            </w:pPr>
            <w:r w:rsidRPr="00CF6B3B">
              <w:rPr>
                <w:rFonts w:eastAsia="Yu Mincho" w:cs="Arial"/>
                <w:color w:val="231F20" w:themeColor="background1"/>
              </w:rPr>
              <w:t>Please reflect on any feedback received from previous learners hosted by the organisation, highlighting any examples of feedback which support good practice, or introduction of new good ideas developed from feedback by learners.</w:t>
            </w:r>
          </w:p>
        </w:tc>
      </w:tr>
      <w:tr w:rsidR="003F2ED8" w:rsidRPr="00CF6B3B" w14:paraId="24B9D3F0" w14:textId="77777777" w:rsidTr="00326490">
        <w:trPr>
          <w:trHeight w:hRule="exact" w:val="343"/>
        </w:trPr>
        <w:tc>
          <w:tcPr>
            <w:tcW w:w="5000" w:type="pct"/>
            <w:gridSpan w:val="3"/>
            <w:shd w:val="pct20" w:color="auto" w:fill="auto"/>
          </w:tcPr>
          <w:p w14:paraId="387968E4" w14:textId="77777777" w:rsidR="003F2ED8" w:rsidRPr="00CF6B3B" w:rsidRDefault="003F2ED8" w:rsidP="00326490">
            <w:pPr>
              <w:spacing w:line="240" w:lineRule="auto"/>
              <w:rPr>
                <w:rFonts w:eastAsia="Yu Mincho" w:cs="Arial"/>
                <w:color w:val="231F20" w:themeColor="background1"/>
              </w:rPr>
            </w:pPr>
          </w:p>
        </w:tc>
      </w:tr>
      <w:tr w:rsidR="003F2ED8" w:rsidRPr="00CF6B3B" w14:paraId="532ECE18" w14:textId="77777777" w:rsidTr="00582E72">
        <w:trPr>
          <w:trHeight w:hRule="exact" w:val="1392"/>
        </w:trPr>
        <w:tc>
          <w:tcPr>
            <w:tcW w:w="429" w:type="pct"/>
          </w:tcPr>
          <w:p w14:paraId="08046141" w14:textId="77777777" w:rsidR="003F2ED8" w:rsidRPr="00CF6B3B" w:rsidRDefault="003F2ED8" w:rsidP="00326490">
            <w:pPr>
              <w:rPr>
                <w:rFonts w:eastAsia="Yu Mincho" w:cs="Arial"/>
                <w:b/>
                <w:bCs/>
                <w:color w:val="231F20" w:themeColor="background1"/>
              </w:rPr>
            </w:pPr>
            <w:r w:rsidRPr="00CF6B3B">
              <w:rPr>
                <w:rFonts w:eastAsia="Yu Mincho" w:cs="Arial"/>
                <w:b/>
                <w:bCs/>
                <w:color w:val="231F20" w:themeColor="background1"/>
              </w:rPr>
              <w:t>Standard number</w:t>
            </w:r>
          </w:p>
        </w:tc>
        <w:tc>
          <w:tcPr>
            <w:tcW w:w="1630" w:type="pct"/>
            <w:shd w:val="clear" w:color="auto" w:fill="auto"/>
          </w:tcPr>
          <w:p w14:paraId="2B139D88" w14:textId="77777777" w:rsidR="003F2ED8" w:rsidRPr="00CF6B3B" w:rsidRDefault="003F2ED8" w:rsidP="00326490">
            <w:pPr>
              <w:rPr>
                <w:rFonts w:eastAsia="Yu Mincho" w:cs="Arial"/>
                <w:b/>
                <w:bCs/>
                <w:color w:val="C00000"/>
              </w:rPr>
            </w:pPr>
            <w:r w:rsidRPr="00CF6B3B">
              <w:rPr>
                <w:rFonts w:eastAsia="Yu Mincho" w:cs="Arial"/>
                <w:b/>
                <w:bCs/>
                <w:color w:val="C00000"/>
              </w:rPr>
              <w:t>Example Guidance. This is not exhaustive and are prompts to consider.</w:t>
            </w:r>
          </w:p>
        </w:tc>
        <w:tc>
          <w:tcPr>
            <w:tcW w:w="2941" w:type="pct"/>
          </w:tcPr>
          <w:p w14:paraId="2A8F369C" w14:textId="77777777" w:rsidR="003F2ED8" w:rsidRPr="00CF6B3B" w:rsidRDefault="003F2ED8" w:rsidP="00326490">
            <w:pPr>
              <w:rPr>
                <w:rFonts w:eastAsia="Yu Mincho" w:cs="Arial"/>
                <w:b/>
                <w:bCs/>
                <w:color w:val="005EB8" w:themeColor="text2"/>
              </w:rPr>
            </w:pPr>
            <w:r w:rsidRPr="00CF6B3B">
              <w:rPr>
                <w:rFonts w:eastAsia="Yu Mincho" w:cs="Arial"/>
                <w:b/>
                <w:bCs/>
                <w:color w:val="005EB8" w:themeColor="text2"/>
              </w:rPr>
              <w:t>Please provide evidence here. It can include a mixture of text and embedded documents and can answer more than one question at a time.</w:t>
            </w:r>
          </w:p>
        </w:tc>
      </w:tr>
      <w:tr w:rsidR="003F2ED8" w:rsidRPr="00CF6B3B" w14:paraId="06F127A2" w14:textId="77777777" w:rsidTr="00326490">
        <w:trPr>
          <w:trHeight w:val="1150"/>
        </w:trPr>
        <w:tc>
          <w:tcPr>
            <w:tcW w:w="429" w:type="pct"/>
          </w:tcPr>
          <w:p w14:paraId="45A55D3D"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t>1.1</w:t>
            </w:r>
          </w:p>
          <w:p w14:paraId="73F6C3ED"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t>1.10</w:t>
            </w:r>
          </w:p>
        </w:tc>
        <w:tc>
          <w:tcPr>
            <w:tcW w:w="1630" w:type="pct"/>
            <w:shd w:val="clear" w:color="auto" w:fill="auto"/>
          </w:tcPr>
          <w:p w14:paraId="5CC741F9" w14:textId="77777777" w:rsidR="003F2ED8" w:rsidRPr="00CF6B3B" w:rsidRDefault="003F2ED8" w:rsidP="00326490">
            <w:pPr>
              <w:spacing w:after="80" w:line="240" w:lineRule="auto"/>
              <w:rPr>
                <w:rFonts w:cs="Arial"/>
                <w:i/>
                <w:iCs/>
                <w:color w:val="C00000"/>
              </w:rPr>
            </w:pPr>
            <w:r w:rsidRPr="00CF6B3B">
              <w:rPr>
                <w:rFonts w:cs="Arial"/>
                <w:i/>
                <w:iCs/>
                <w:color w:val="C00000"/>
              </w:rPr>
              <w:t>The environment hosts different learners.</w:t>
            </w:r>
          </w:p>
          <w:p w14:paraId="633AD66E" w14:textId="77777777" w:rsidR="003F2ED8" w:rsidRPr="00CF6B3B" w:rsidRDefault="003F2ED8" w:rsidP="00326490">
            <w:pPr>
              <w:spacing w:after="80" w:line="240" w:lineRule="auto"/>
              <w:rPr>
                <w:rFonts w:cs="Arial"/>
                <w:i/>
                <w:iCs/>
                <w:color w:val="C00000"/>
              </w:rPr>
            </w:pPr>
            <w:r w:rsidRPr="00CF6B3B">
              <w:rPr>
                <w:rFonts w:cs="Arial"/>
                <w:i/>
                <w:iCs/>
                <w:color w:val="C00000"/>
              </w:rPr>
              <w:t xml:space="preserve">There are </w:t>
            </w:r>
            <w:proofErr w:type="gramStart"/>
            <w:r w:rsidRPr="00CF6B3B">
              <w:rPr>
                <w:rFonts w:cs="Arial"/>
                <w:i/>
                <w:iCs/>
                <w:color w:val="C00000"/>
              </w:rPr>
              <w:t>a number of</w:t>
            </w:r>
            <w:proofErr w:type="gramEnd"/>
            <w:r w:rsidRPr="00CF6B3B">
              <w:rPr>
                <w:rFonts w:cs="Arial"/>
                <w:i/>
                <w:iCs/>
                <w:color w:val="C00000"/>
              </w:rPr>
              <w:t xml:space="preserve"> educators trained appropriate to learners.</w:t>
            </w:r>
          </w:p>
          <w:p w14:paraId="63412628" w14:textId="77777777" w:rsidR="003F2ED8" w:rsidRPr="00CF6B3B" w:rsidRDefault="003F2ED8" w:rsidP="00326490">
            <w:pPr>
              <w:spacing w:after="80" w:line="240" w:lineRule="auto"/>
              <w:rPr>
                <w:rFonts w:cs="Arial"/>
                <w:i/>
                <w:iCs/>
                <w:color w:val="C00000"/>
              </w:rPr>
            </w:pPr>
            <w:r w:rsidRPr="00CF6B3B">
              <w:rPr>
                <w:rFonts w:cs="Arial"/>
                <w:i/>
                <w:iCs/>
                <w:color w:val="C00000"/>
              </w:rPr>
              <w:t>Different educators for different learners.</w:t>
            </w:r>
          </w:p>
          <w:p w14:paraId="5561B175" w14:textId="77777777" w:rsidR="003F2ED8" w:rsidRPr="00CF6B3B" w:rsidRDefault="003F2ED8" w:rsidP="00326490">
            <w:pPr>
              <w:spacing w:after="80" w:line="240" w:lineRule="auto"/>
              <w:rPr>
                <w:rFonts w:cs="Arial"/>
                <w:i/>
                <w:iCs/>
                <w:color w:val="C00000"/>
              </w:rPr>
            </w:pPr>
            <w:r w:rsidRPr="00CF6B3B">
              <w:rPr>
                <w:rFonts w:cs="Arial"/>
                <w:i/>
                <w:iCs/>
                <w:color w:val="C00000"/>
              </w:rPr>
              <w:t>There is appropriate capacity with regards to estates or the site has thought innovatively of how to allow capacity for learners.</w:t>
            </w:r>
          </w:p>
          <w:p w14:paraId="1FE1C90C" w14:textId="77777777" w:rsidR="003F2ED8" w:rsidRPr="00CF6B3B" w:rsidRDefault="003F2ED8" w:rsidP="00326490">
            <w:pPr>
              <w:spacing w:after="80" w:line="240" w:lineRule="auto"/>
              <w:rPr>
                <w:rFonts w:cs="Arial"/>
                <w:i/>
                <w:iCs/>
                <w:color w:val="C00000"/>
              </w:rPr>
            </w:pPr>
            <w:r w:rsidRPr="00CF6B3B">
              <w:rPr>
                <w:rFonts w:cs="Arial"/>
                <w:i/>
                <w:iCs/>
                <w:color w:val="C00000"/>
              </w:rPr>
              <w:t xml:space="preserve">Is there a Lead Educator for each learner set that facilitates the learning process and </w:t>
            </w:r>
            <w:r w:rsidRPr="00CF6B3B">
              <w:rPr>
                <w:rFonts w:cs="Arial"/>
                <w:i/>
                <w:iCs/>
                <w:color w:val="C00000"/>
              </w:rPr>
              <w:lastRenderedPageBreak/>
              <w:t>a port of call for other supervisors as needed/</w:t>
            </w:r>
          </w:p>
          <w:p w14:paraId="33EA8848" w14:textId="77777777" w:rsidR="003F2ED8" w:rsidRPr="00CF6B3B" w:rsidRDefault="003F2ED8" w:rsidP="00326490">
            <w:pPr>
              <w:spacing w:after="80" w:line="240" w:lineRule="auto"/>
              <w:rPr>
                <w:rFonts w:cs="Arial"/>
                <w:i/>
                <w:iCs/>
                <w:color w:val="C00000"/>
              </w:rPr>
            </w:pPr>
            <w:r w:rsidRPr="00CF6B3B">
              <w:rPr>
                <w:rFonts w:cs="Arial"/>
                <w:i/>
                <w:iCs/>
                <w:color w:val="C00000"/>
              </w:rPr>
              <w:t>Is there any innovative learning?</w:t>
            </w:r>
          </w:p>
          <w:p w14:paraId="477B1177" w14:textId="77777777" w:rsidR="003F2ED8" w:rsidRPr="00CF6B3B" w:rsidRDefault="003F2ED8" w:rsidP="00326490">
            <w:pPr>
              <w:spacing w:after="80" w:line="240" w:lineRule="auto"/>
              <w:rPr>
                <w:rFonts w:cs="Arial"/>
                <w:i/>
                <w:iCs/>
                <w:color w:val="C00000"/>
              </w:rPr>
            </w:pPr>
            <w:r w:rsidRPr="00CF6B3B">
              <w:rPr>
                <w:rFonts w:cs="Arial"/>
                <w:i/>
                <w:iCs/>
                <w:color w:val="C00000"/>
              </w:rPr>
              <w:t>Are there tutorials across different learner groups where appropriate?</w:t>
            </w:r>
          </w:p>
          <w:p w14:paraId="5759DDDE" w14:textId="77777777" w:rsidR="003F2ED8" w:rsidRPr="00CF6B3B" w:rsidRDefault="003F2ED8" w:rsidP="00326490">
            <w:pPr>
              <w:spacing w:after="80" w:line="240" w:lineRule="auto"/>
              <w:rPr>
                <w:rFonts w:cs="Arial"/>
                <w:i/>
                <w:iCs/>
                <w:color w:val="C00000"/>
              </w:rPr>
            </w:pPr>
            <w:r w:rsidRPr="00CF6B3B">
              <w:rPr>
                <w:rFonts w:cs="Arial"/>
                <w:i/>
                <w:iCs/>
                <w:color w:val="C00000"/>
              </w:rPr>
              <w:t>Community based or PCN based learning?</w:t>
            </w:r>
          </w:p>
          <w:p w14:paraId="2DA16D1C" w14:textId="77777777" w:rsidR="003F2ED8" w:rsidRPr="00CF6B3B" w:rsidRDefault="003F2ED8" w:rsidP="00326490">
            <w:pPr>
              <w:spacing w:after="80" w:line="240" w:lineRule="auto"/>
              <w:rPr>
                <w:rFonts w:cs="Arial"/>
                <w:i/>
                <w:iCs/>
                <w:color w:val="C00000"/>
              </w:rPr>
            </w:pPr>
            <w:r w:rsidRPr="00CF6B3B">
              <w:rPr>
                <w:rFonts w:cs="Arial"/>
                <w:i/>
                <w:iCs/>
                <w:color w:val="C00000"/>
              </w:rPr>
              <w:t xml:space="preserve">Evidence </w:t>
            </w:r>
            <w:proofErr w:type="gramStart"/>
            <w:r w:rsidRPr="00CF6B3B">
              <w:rPr>
                <w:rFonts w:cs="Arial"/>
                <w:i/>
                <w:iCs/>
                <w:color w:val="C00000"/>
              </w:rPr>
              <w:t>from  GMC</w:t>
            </w:r>
            <w:proofErr w:type="gramEnd"/>
            <w:r w:rsidRPr="00CF6B3B">
              <w:rPr>
                <w:rFonts w:cs="Arial"/>
                <w:i/>
                <w:iCs/>
                <w:color w:val="C00000"/>
              </w:rPr>
              <w:t xml:space="preserve"> survey, NETS and local feedback mechanisms e.g., Learners, TPDs and HEI feedback.</w:t>
            </w:r>
          </w:p>
          <w:p w14:paraId="24E38E62" w14:textId="77777777" w:rsidR="003F2ED8" w:rsidRPr="00CF6B3B" w:rsidRDefault="003F2ED8" w:rsidP="00326490">
            <w:pPr>
              <w:spacing w:after="80" w:line="240" w:lineRule="auto"/>
              <w:rPr>
                <w:rFonts w:cs="Arial"/>
                <w:i/>
                <w:iCs/>
                <w:color w:val="C00000"/>
              </w:rPr>
            </w:pPr>
            <w:r w:rsidRPr="00CF6B3B">
              <w:rPr>
                <w:rFonts w:cs="Arial"/>
                <w:i/>
                <w:iCs/>
                <w:color w:val="C00000"/>
              </w:rPr>
              <w:t>Easy access to policies for different organisations e.g., GP School, HEIs etc</w:t>
            </w:r>
          </w:p>
          <w:p w14:paraId="48DA1CD1" w14:textId="77777777" w:rsidR="003F2ED8" w:rsidRPr="00CF6B3B" w:rsidRDefault="003F2ED8" w:rsidP="00326490">
            <w:pPr>
              <w:spacing w:after="80" w:line="240" w:lineRule="auto"/>
              <w:rPr>
                <w:rFonts w:cs="Arial"/>
                <w:i/>
                <w:iCs/>
                <w:color w:val="C00000"/>
              </w:rPr>
            </w:pPr>
            <w:r w:rsidRPr="00CF6B3B">
              <w:rPr>
                <w:rFonts w:cs="Arial"/>
                <w:i/>
                <w:iCs/>
                <w:color w:val="C00000"/>
              </w:rPr>
              <w:t>Contacts for specific organisations readily available</w:t>
            </w:r>
          </w:p>
          <w:p w14:paraId="7290683F" w14:textId="77777777" w:rsidR="003F2ED8" w:rsidRPr="00CF6B3B" w:rsidRDefault="003F2ED8" w:rsidP="00326490">
            <w:pPr>
              <w:spacing w:after="80" w:line="240" w:lineRule="auto"/>
              <w:rPr>
                <w:rFonts w:cs="Arial"/>
                <w:i/>
                <w:iCs/>
                <w:color w:val="C00000"/>
              </w:rPr>
            </w:pPr>
            <w:r w:rsidRPr="00CF6B3B">
              <w:rPr>
                <w:rFonts w:cs="Arial"/>
                <w:i/>
                <w:iCs/>
                <w:color w:val="C00000"/>
              </w:rPr>
              <w:t>Access to equipment in each room or follows learners.</w:t>
            </w:r>
          </w:p>
          <w:p w14:paraId="28FC2F6D" w14:textId="77777777" w:rsidR="003F2ED8" w:rsidRPr="00CF6B3B" w:rsidRDefault="003F2ED8" w:rsidP="00326490">
            <w:pPr>
              <w:spacing w:after="80" w:line="240" w:lineRule="auto"/>
              <w:rPr>
                <w:rFonts w:cs="Arial"/>
                <w:i/>
                <w:iCs/>
                <w:color w:val="C00000"/>
              </w:rPr>
            </w:pPr>
            <w:r w:rsidRPr="00CF6B3B">
              <w:rPr>
                <w:rFonts w:cs="Arial"/>
                <w:i/>
                <w:iCs/>
                <w:color w:val="C00000"/>
              </w:rPr>
              <w:t>Timetable includes attending useful meetings.</w:t>
            </w:r>
          </w:p>
          <w:p w14:paraId="6DB429DC" w14:textId="77777777" w:rsidR="003F2ED8" w:rsidRPr="00CF6B3B" w:rsidRDefault="003F2ED8" w:rsidP="00326490">
            <w:pPr>
              <w:spacing w:after="80" w:line="240" w:lineRule="auto"/>
              <w:rPr>
                <w:rFonts w:cs="Arial"/>
                <w:i/>
                <w:iCs/>
                <w:color w:val="C00000"/>
              </w:rPr>
            </w:pPr>
            <w:r w:rsidRPr="00CF6B3B">
              <w:rPr>
                <w:rFonts w:cs="Arial"/>
                <w:i/>
                <w:iCs/>
                <w:color w:val="C00000"/>
              </w:rPr>
              <w:t>Process to gain access to IT resources for learners.</w:t>
            </w:r>
          </w:p>
          <w:p w14:paraId="33B6BEC8" w14:textId="77777777" w:rsidR="003F2ED8" w:rsidRPr="00CF6B3B" w:rsidRDefault="003F2ED8" w:rsidP="00326490">
            <w:pPr>
              <w:spacing w:after="80" w:line="240" w:lineRule="auto"/>
              <w:rPr>
                <w:rFonts w:cs="Arial"/>
                <w:i/>
                <w:iCs/>
                <w:color w:val="C00000"/>
              </w:rPr>
            </w:pPr>
            <w:r w:rsidRPr="00CF6B3B">
              <w:rPr>
                <w:rFonts w:cs="Arial"/>
                <w:i/>
                <w:iCs/>
                <w:color w:val="C00000"/>
              </w:rPr>
              <w:t>Recording facilities if needed.</w:t>
            </w:r>
          </w:p>
          <w:p w14:paraId="04C1BAD4" w14:textId="77777777" w:rsidR="003F2ED8" w:rsidRPr="00CF6B3B" w:rsidRDefault="003F2ED8" w:rsidP="00326490">
            <w:pPr>
              <w:spacing w:after="80" w:line="240" w:lineRule="auto"/>
              <w:rPr>
                <w:rFonts w:cs="Arial"/>
                <w:i/>
                <w:iCs/>
                <w:color w:val="C00000"/>
              </w:rPr>
            </w:pPr>
            <w:r w:rsidRPr="00CF6B3B">
              <w:rPr>
                <w:rFonts w:cs="Arial"/>
                <w:i/>
                <w:iCs/>
                <w:color w:val="C00000"/>
              </w:rPr>
              <w:t>Availability of resources through the day</w:t>
            </w:r>
          </w:p>
          <w:p w14:paraId="17290506" w14:textId="77777777" w:rsidR="003F2ED8" w:rsidRPr="00CF6B3B" w:rsidRDefault="003F2ED8" w:rsidP="00326490">
            <w:pPr>
              <w:spacing w:after="80" w:line="240" w:lineRule="auto"/>
              <w:rPr>
                <w:rFonts w:cs="Arial"/>
                <w:i/>
                <w:iCs/>
                <w:color w:val="C00000"/>
              </w:rPr>
            </w:pPr>
            <w:r w:rsidRPr="00CF6B3B">
              <w:rPr>
                <w:rFonts w:cs="Arial"/>
                <w:i/>
                <w:iCs/>
                <w:color w:val="C00000"/>
              </w:rPr>
              <w:t>Is there appropriate space for the learner and quiet space when needed?</w:t>
            </w:r>
          </w:p>
        </w:tc>
        <w:tc>
          <w:tcPr>
            <w:tcW w:w="2941" w:type="pct"/>
          </w:tcPr>
          <w:p w14:paraId="1BB27EE3" w14:textId="77777777" w:rsidR="003F2ED8" w:rsidRPr="00CF6B3B" w:rsidRDefault="003F2ED8" w:rsidP="00326490">
            <w:pPr>
              <w:spacing w:after="0" w:line="240" w:lineRule="auto"/>
              <w:rPr>
                <w:rFonts w:eastAsia="Yu Mincho" w:cs="Arial"/>
                <w:color w:val="005EB8" w:themeColor="text2"/>
              </w:rPr>
            </w:pPr>
            <w:r w:rsidRPr="00CF6B3B">
              <w:rPr>
                <w:rFonts w:eastAsia="Yu Mincho" w:cs="Arial"/>
                <w:color w:val="005EB8" w:themeColor="text2"/>
              </w:rPr>
              <w:lastRenderedPageBreak/>
              <w:t>The learning environment is one in which education and training is valued and championed.</w:t>
            </w:r>
          </w:p>
          <w:p w14:paraId="29BA9DC9" w14:textId="77777777" w:rsidR="003F2ED8" w:rsidRPr="00CF6B3B" w:rsidRDefault="003F2ED8" w:rsidP="00326490">
            <w:pPr>
              <w:spacing w:after="0" w:line="240" w:lineRule="auto"/>
              <w:rPr>
                <w:rFonts w:eastAsia="Yu Mincho" w:cs="Arial"/>
                <w:color w:val="005EB8" w:themeColor="text2"/>
              </w:rPr>
            </w:pPr>
            <w:r w:rsidRPr="00CF6B3B">
              <w:rPr>
                <w:rFonts w:eastAsia="Yu Mincho" w:cs="Arial"/>
                <w:color w:val="005EB8" w:themeColor="text2"/>
              </w:rPr>
              <w:t xml:space="preserve">Please </w:t>
            </w:r>
            <w:r w:rsidRPr="00CF6B3B">
              <w:rPr>
                <w:rFonts w:eastAsia="Yu Mincho" w:cs="Arial"/>
                <w:color w:val="0070C0"/>
              </w:rPr>
              <w:t xml:space="preserve">describe the facilities </w:t>
            </w:r>
            <w:r w:rsidRPr="00CF6B3B">
              <w:rPr>
                <w:rFonts w:eastAsia="Yu Mincho" w:cs="Arial"/>
                <w:color w:val="005EB8" w:themeColor="text2"/>
              </w:rPr>
              <w:t xml:space="preserve">available for training purposes across the organisation. This should include the available space, access to digital resources when needed (either via </w:t>
            </w:r>
            <w:proofErr w:type="spellStart"/>
            <w:r w:rsidRPr="00CF6B3B">
              <w:rPr>
                <w:rFonts w:eastAsia="Yu Mincho" w:cs="Arial"/>
                <w:color w:val="005EB8" w:themeColor="text2"/>
              </w:rPr>
              <w:t>WiFi</w:t>
            </w:r>
            <w:proofErr w:type="spellEnd"/>
            <w:r w:rsidRPr="00CF6B3B">
              <w:rPr>
                <w:rFonts w:eastAsia="Yu Mincho" w:cs="Arial"/>
                <w:color w:val="005EB8" w:themeColor="text2"/>
              </w:rPr>
              <w:t xml:space="preserve"> or internet-enabled terminals) and access to library and knowledge services and specialists?</w:t>
            </w:r>
          </w:p>
          <w:sdt>
            <w:sdtPr>
              <w:rPr>
                <w:rFonts w:eastAsia="Yu Mincho" w:cs="Arial"/>
                <w:color w:val="005EB8" w:themeColor="text2"/>
              </w:rPr>
              <w:id w:val="-438989643"/>
              <w:showingPlcHdr/>
            </w:sdtPr>
            <w:sdtContent>
              <w:p w14:paraId="77440142" w14:textId="77777777" w:rsidR="003F2ED8" w:rsidRPr="00CF6B3B" w:rsidRDefault="003F2ED8" w:rsidP="00326490">
                <w:pPr>
                  <w:rPr>
                    <w:rFonts w:eastAsia="Yu Mincho" w:cs="Arial"/>
                    <w:color w:val="005EB8" w:themeColor="text2"/>
                  </w:rPr>
                </w:pPr>
                <w:r w:rsidRPr="00CF6B3B">
                  <w:rPr>
                    <w:rStyle w:val="PlaceholderText"/>
                    <w:rFonts w:cs="Arial"/>
                  </w:rPr>
                  <w:t>Click or tap here to enter text.</w:t>
                </w:r>
              </w:p>
            </w:sdtContent>
          </w:sdt>
        </w:tc>
      </w:tr>
      <w:tr w:rsidR="003F2ED8" w:rsidRPr="00CF6B3B" w14:paraId="0CAB5556" w14:textId="77777777" w:rsidTr="00326490">
        <w:trPr>
          <w:trHeight w:val="1150"/>
        </w:trPr>
        <w:tc>
          <w:tcPr>
            <w:tcW w:w="429" w:type="pct"/>
          </w:tcPr>
          <w:p w14:paraId="6C8A1FA1"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t>1.2</w:t>
            </w:r>
          </w:p>
          <w:p w14:paraId="09EC6305"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t>1.3</w:t>
            </w:r>
          </w:p>
          <w:p w14:paraId="4C9F7049" w14:textId="77777777" w:rsidR="003F2ED8" w:rsidRPr="00CF6B3B" w:rsidRDefault="003F2ED8" w:rsidP="00326490">
            <w:pPr>
              <w:spacing w:after="0"/>
              <w:rPr>
                <w:rFonts w:eastAsia="Yu Mincho" w:cs="Arial"/>
                <w:color w:val="C00000"/>
              </w:rPr>
            </w:pPr>
            <w:r w:rsidRPr="00CF6B3B">
              <w:rPr>
                <w:rFonts w:eastAsia="Yu Mincho" w:cs="Arial"/>
                <w:color w:val="231F20" w:themeColor="background1"/>
              </w:rPr>
              <w:t>1.7</w:t>
            </w:r>
          </w:p>
        </w:tc>
        <w:tc>
          <w:tcPr>
            <w:tcW w:w="1630" w:type="pct"/>
            <w:shd w:val="clear" w:color="auto" w:fill="auto"/>
          </w:tcPr>
          <w:p w14:paraId="1BA38693"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Are policies and processes in place to promote equality, diversity, and inclusion in the learning environment?</w:t>
            </w:r>
          </w:p>
          <w:p w14:paraId="6B6E7803"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 xml:space="preserve">Is there a clear commitment to create an environment of psychological and cultural safety for all learners, with no denial of </w:t>
            </w:r>
            <w:r w:rsidRPr="00CF6B3B">
              <w:rPr>
                <w:rFonts w:eastAsia="Yu Mincho" w:cs="Arial"/>
                <w:i/>
                <w:iCs/>
                <w:color w:val="C00000"/>
              </w:rPr>
              <w:lastRenderedPageBreak/>
              <w:t>their identity, to encourage a sense of belonging?</w:t>
            </w:r>
          </w:p>
          <w:p w14:paraId="07FEF74A"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there an ED&amp;I policy?</w:t>
            </w:r>
          </w:p>
          <w:p w14:paraId="5B619072"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there one to one time and space set aside where problems may be raised?</w:t>
            </w:r>
          </w:p>
          <w:p w14:paraId="48EF58F4"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At induction is it made known who to contact if there is a problem</w:t>
            </w:r>
          </w:p>
          <w:p w14:paraId="213465EE"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there a local ED&amp;I champion and if so, are the learners informed if appropriate?</w:t>
            </w:r>
          </w:p>
          <w:p w14:paraId="7237146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Has there been unconscious bias training/Bystander and Active Allyship training/discussions.</w:t>
            </w:r>
          </w:p>
          <w:p w14:paraId="4616B56B"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Access for all learners</w:t>
            </w:r>
          </w:p>
          <w:p w14:paraId="703AA96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Are learners asked for their input and thoughts on aspects of care?</w:t>
            </w:r>
          </w:p>
          <w:p w14:paraId="1581C4F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Consideration of any possible disabilities</w:t>
            </w:r>
          </w:p>
          <w:p w14:paraId="2E6DE49D"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 xml:space="preserve">Awareness that the NHS hosts such a diverse staff </w:t>
            </w:r>
            <w:proofErr w:type="gramStart"/>
            <w:r w:rsidRPr="00CF6B3B">
              <w:rPr>
                <w:rFonts w:eastAsia="Yu Mincho" w:cs="Arial"/>
                <w:i/>
                <w:iCs/>
                <w:color w:val="C00000"/>
              </w:rPr>
              <w:t>and also</w:t>
            </w:r>
            <w:proofErr w:type="gramEnd"/>
            <w:r w:rsidRPr="00CF6B3B">
              <w:rPr>
                <w:rFonts w:eastAsia="Yu Mincho" w:cs="Arial"/>
                <w:i/>
                <w:iCs/>
                <w:color w:val="C00000"/>
              </w:rPr>
              <w:t xml:space="preserve"> the patient population may be diverse.</w:t>
            </w:r>
          </w:p>
          <w:p w14:paraId="48E82D4E"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EDI training for educators up to date and to consider other training such as Unconscious Bias and Bystander training.</w:t>
            </w:r>
          </w:p>
          <w:p w14:paraId="0E1EF41D"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Have an awareness of difficulties that learners may have (or not) if English is a second language.</w:t>
            </w:r>
          </w:p>
          <w:p w14:paraId="5487A9CA"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Consideration of workplace adaptations if needed and how these can be accessed.</w:t>
            </w:r>
          </w:p>
        </w:tc>
        <w:tc>
          <w:tcPr>
            <w:tcW w:w="2941" w:type="pct"/>
          </w:tcPr>
          <w:p w14:paraId="73899F7E"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lastRenderedPageBreak/>
              <w:t xml:space="preserve">Does the learning environment </w:t>
            </w:r>
            <w:proofErr w:type="gramStart"/>
            <w:r w:rsidRPr="00CF6B3B">
              <w:rPr>
                <w:rFonts w:eastAsia="Yu Mincho" w:cs="Arial"/>
                <w:color w:val="005EB8" w:themeColor="text2"/>
              </w:rPr>
              <w:t>promotes</w:t>
            </w:r>
            <w:proofErr w:type="gramEnd"/>
            <w:r w:rsidRPr="00CF6B3B">
              <w:rPr>
                <w:rFonts w:eastAsia="Yu Mincho" w:cs="Arial"/>
                <w:color w:val="005EB8" w:themeColor="text2"/>
              </w:rPr>
              <w:t xml:space="preserve"> inclusivity and is supportive for learners from all backgrounds and from all professional groups?</w:t>
            </w:r>
          </w:p>
          <w:p w14:paraId="01B8A14F"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t>Describe the organisational culture in terms of how it ensures all staff (including learners) are treated fairly, with equity, consistency, dignity and respect?</w:t>
            </w:r>
          </w:p>
          <w:p w14:paraId="231102FB"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lastRenderedPageBreak/>
              <w:t>How does the learning environment ensure it is sensitive to both the diversity of learners and the population the organisation serves?</w:t>
            </w:r>
          </w:p>
          <w:sdt>
            <w:sdtPr>
              <w:rPr>
                <w:rFonts w:eastAsia="Yu Mincho" w:cs="Arial"/>
                <w:b/>
                <w:bCs/>
                <w:color w:val="009999"/>
              </w:rPr>
              <w:id w:val="-110438287"/>
              <w:showingPlcHdr/>
            </w:sdtPr>
            <w:sdtContent>
              <w:p w14:paraId="5EAC2243" w14:textId="77777777" w:rsidR="003F2ED8" w:rsidRPr="00CF6B3B" w:rsidRDefault="003F2ED8" w:rsidP="00326490">
                <w:pPr>
                  <w:rPr>
                    <w:rFonts w:eastAsia="Yu Mincho" w:cs="Arial"/>
                    <w:b/>
                    <w:bCs/>
                    <w:color w:val="009999"/>
                  </w:rPr>
                </w:pPr>
                <w:r w:rsidRPr="00CF6B3B">
                  <w:rPr>
                    <w:rStyle w:val="PlaceholderText"/>
                    <w:rFonts w:cs="Arial"/>
                  </w:rPr>
                  <w:t>Click or tap here to enter text.</w:t>
                </w:r>
              </w:p>
            </w:sdtContent>
          </w:sdt>
        </w:tc>
      </w:tr>
      <w:tr w:rsidR="003F2ED8" w:rsidRPr="00CF6B3B" w14:paraId="20E3917A" w14:textId="77777777" w:rsidTr="00326490">
        <w:tc>
          <w:tcPr>
            <w:tcW w:w="429" w:type="pct"/>
          </w:tcPr>
          <w:p w14:paraId="23F5746C"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lastRenderedPageBreak/>
              <w:t>1.4</w:t>
            </w:r>
          </w:p>
          <w:p w14:paraId="1A802535"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t>1.5</w:t>
            </w:r>
          </w:p>
          <w:p w14:paraId="41203127"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lastRenderedPageBreak/>
              <w:t>1.6</w:t>
            </w:r>
          </w:p>
          <w:p w14:paraId="0B0A8947" w14:textId="77777777" w:rsidR="003F2ED8" w:rsidRPr="00CF6B3B" w:rsidRDefault="003F2ED8" w:rsidP="00326490">
            <w:pPr>
              <w:spacing w:after="0"/>
              <w:rPr>
                <w:rFonts w:eastAsia="Yu Mincho" w:cs="Arial"/>
                <w:color w:val="C00000"/>
              </w:rPr>
            </w:pPr>
            <w:r w:rsidRPr="00CF6B3B">
              <w:rPr>
                <w:rFonts w:eastAsia="Yu Mincho" w:cs="Arial"/>
                <w:color w:val="231F20" w:themeColor="background1"/>
              </w:rPr>
              <w:t>1.9</w:t>
            </w:r>
          </w:p>
        </w:tc>
        <w:tc>
          <w:tcPr>
            <w:tcW w:w="1630" w:type="pct"/>
            <w:shd w:val="clear" w:color="auto" w:fill="auto"/>
          </w:tcPr>
          <w:p w14:paraId="2E410FAF"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lastRenderedPageBreak/>
              <w:t>May be worth considering what has been written in the CQC report?</w:t>
            </w:r>
          </w:p>
          <w:p w14:paraId="11036A78"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lastRenderedPageBreak/>
              <w:t>What protocols are there for patient safety? Safeguarding, Bloods, Letters etc</w:t>
            </w:r>
          </w:p>
          <w:p w14:paraId="4B18326B"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What may the Practice do differently or innovatively for patients?</w:t>
            </w:r>
          </w:p>
          <w:p w14:paraId="7A530EE1"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Consider feedback from patients from various sources and what may have changed after feedback.</w:t>
            </w:r>
          </w:p>
          <w:p w14:paraId="5F6ED009"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Learners have opportunities to attend from SEA meetings.</w:t>
            </w:r>
          </w:p>
          <w:p w14:paraId="392FE4AD"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 xml:space="preserve">Consider learning from the patient journey, learners having discussions with expert </w:t>
            </w:r>
            <w:proofErr w:type="gramStart"/>
            <w:r w:rsidRPr="00CF6B3B">
              <w:rPr>
                <w:rFonts w:eastAsia="Yu Mincho" w:cs="Arial"/>
                <w:i/>
                <w:iCs/>
                <w:color w:val="C00000"/>
              </w:rPr>
              <w:t>patients</w:t>
            </w:r>
            <w:proofErr w:type="gramEnd"/>
          </w:p>
          <w:p w14:paraId="7D64A0E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What systems and processes are in place (</w:t>
            </w:r>
            <w:proofErr w:type="gramStart"/>
            <w:r w:rsidRPr="00CF6B3B">
              <w:rPr>
                <w:rFonts w:eastAsia="Yu Mincho" w:cs="Arial"/>
                <w:i/>
                <w:iCs/>
                <w:color w:val="C00000"/>
              </w:rPr>
              <w:t>e.g.</w:t>
            </w:r>
            <w:proofErr w:type="gramEnd"/>
            <w:r w:rsidRPr="00CF6B3B">
              <w:rPr>
                <w:rFonts w:eastAsia="Yu Mincho" w:cs="Arial"/>
                <w:i/>
                <w:iCs/>
                <w:color w:val="C00000"/>
              </w:rPr>
              <w:t xml:space="preserve"> whistle-blowing policy) to enable all staff, including learners, to raise concerns about clinical safety, care, or education without any fear of repercussions?</w:t>
            </w:r>
          </w:p>
          <w:p w14:paraId="187DB8E1"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How are patient safety concerns, or concerns about the safety of staff, dealt with and monitored?</w:t>
            </w:r>
          </w:p>
          <w:p w14:paraId="2A2A4610"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What processes are in place to ensure the safety and wellbeing of patients, service users and learners?</w:t>
            </w:r>
          </w:p>
          <w:p w14:paraId="32CEA1BD"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Patients aware and informed of learners they may be consulting with learners.</w:t>
            </w:r>
          </w:p>
          <w:p w14:paraId="3C1FA5E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Thorough induction including tour of building, resus equipment.</w:t>
            </w:r>
          </w:p>
          <w:p w14:paraId="252C6B62"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 xml:space="preserve">Do all staff, including learners, have access to the necessary resources, facilities, and equipment to ensure their </w:t>
            </w:r>
            <w:r w:rsidRPr="00CF6B3B">
              <w:rPr>
                <w:rFonts w:eastAsia="Yu Mincho" w:cs="Arial"/>
                <w:i/>
                <w:iCs/>
                <w:color w:val="C00000"/>
              </w:rPr>
              <w:lastRenderedPageBreak/>
              <w:t>safety in the workplace and to deliver safe clinical care?</w:t>
            </w:r>
          </w:p>
          <w:p w14:paraId="3420479F"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Awareness of panic alarms and what to do.</w:t>
            </w:r>
          </w:p>
          <w:p w14:paraId="5568815E"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What do in case of fire?</w:t>
            </w:r>
          </w:p>
          <w:p w14:paraId="2537CE7D"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Health and Safety protocols</w:t>
            </w:r>
          </w:p>
          <w:p w14:paraId="68F954FE"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Phone numbers of supervisors given to learners if in the community.</w:t>
            </w:r>
          </w:p>
          <w:p w14:paraId="403E8E55"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there a named person they can speak to if concerns?</w:t>
            </w:r>
          </w:p>
          <w:p w14:paraId="3AE72899"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Approachability of supervisor and open-door policy for concerns</w:t>
            </w:r>
          </w:p>
          <w:p w14:paraId="510D47A1"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Can this be done anonymously?</w:t>
            </w:r>
          </w:p>
          <w:p w14:paraId="0581C15C"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Awareness of who the learner can contact in their organisation if concerns. Is this specified in induction.</w:t>
            </w:r>
          </w:p>
        </w:tc>
        <w:tc>
          <w:tcPr>
            <w:tcW w:w="2941" w:type="pct"/>
          </w:tcPr>
          <w:p w14:paraId="5DE3A00A"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lastRenderedPageBreak/>
              <w:t>How does the environment deliver safe, effective, compassionate care and prioritises a positive experience for patients and service users?</w:t>
            </w:r>
          </w:p>
          <w:p w14:paraId="007F93A0"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lastRenderedPageBreak/>
              <w:t>Please describe how the environment ensures the safety of all staff, including learners on placement?</w:t>
            </w:r>
          </w:p>
          <w:p w14:paraId="394F1B7F"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t xml:space="preserve">Please describe how staff, including learners, </w:t>
            </w:r>
            <w:proofErr w:type="gramStart"/>
            <w:r w:rsidRPr="00CF6B3B">
              <w:rPr>
                <w:rFonts w:eastAsia="Yu Mincho" w:cs="Arial"/>
                <w:color w:val="005EB8" w:themeColor="text2"/>
              </w:rPr>
              <w:t>are able to</w:t>
            </w:r>
            <w:proofErr w:type="gramEnd"/>
            <w:r w:rsidRPr="00CF6B3B">
              <w:rPr>
                <w:rFonts w:eastAsia="Yu Mincho" w:cs="Arial"/>
                <w:color w:val="005EB8" w:themeColor="text2"/>
              </w:rPr>
              <w:t xml:space="preserve"> speak up if they have any concerns, without fear of negative consequences?</w:t>
            </w:r>
          </w:p>
          <w:p w14:paraId="2ADE9DB9"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t>Describe the opportunities to learn constructively from the experience and outcomes of patients and service users, whether positive or negative?</w:t>
            </w:r>
          </w:p>
          <w:sdt>
            <w:sdtPr>
              <w:rPr>
                <w:rFonts w:eastAsia="Yu Mincho" w:cs="Arial"/>
                <w:b/>
                <w:bCs/>
                <w:color w:val="009999"/>
              </w:rPr>
              <w:id w:val="-1526856101"/>
              <w:showingPlcHdr/>
            </w:sdtPr>
            <w:sdtContent>
              <w:p w14:paraId="39558532" w14:textId="77777777" w:rsidR="003F2ED8" w:rsidRPr="00CF6B3B" w:rsidRDefault="003F2ED8" w:rsidP="00326490">
                <w:pPr>
                  <w:rPr>
                    <w:rFonts w:eastAsia="Yu Mincho" w:cs="Arial"/>
                    <w:b/>
                    <w:bCs/>
                    <w:color w:val="009999"/>
                  </w:rPr>
                </w:pPr>
                <w:r w:rsidRPr="00CF6B3B">
                  <w:rPr>
                    <w:rStyle w:val="PlaceholderText"/>
                    <w:rFonts w:cs="Arial"/>
                  </w:rPr>
                  <w:t>Click or tap here to enter text.</w:t>
                </w:r>
              </w:p>
            </w:sdtContent>
          </w:sdt>
        </w:tc>
      </w:tr>
      <w:tr w:rsidR="003F2ED8" w:rsidRPr="00CF6B3B" w14:paraId="0754F782" w14:textId="77777777" w:rsidTr="00326490">
        <w:trPr>
          <w:trHeight w:val="2080"/>
        </w:trPr>
        <w:tc>
          <w:tcPr>
            <w:tcW w:w="429" w:type="pct"/>
          </w:tcPr>
          <w:p w14:paraId="5550C5A4" w14:textId="77777777" w:rsidR="003F2ED8" w:rsidRPr="00CF6B3B" w:rsidRDefault="003F2ED8" w:rsidP="00326490">
            <w:pPr>
              <w:spacing w:after="0"/>
              <w:rPr>
                <w:rFonts w:eastAsia="Yu Mincho" w:cs="Arial"/>
                <w:color w:val="231F20" w:themeColor="background1"/>
              </w:rPr>
            </w:pPr>
            <w:r w:rsidRPr="00CF6B3B">
              <w:rPr>
                <w:rFonts w:eastAsia="Yu Mincho" w:cs="Arial"/>
                <w:color w:val="231F20" w:themeColor="background1"/>
              </w:rPr>
              <w:lastRenderedPageBreak/>
              <w:t>1.8</w:t>
            </w:r>
          </w:p>
          <w:p w14:paraId="16BB19FE" w14:textId="77777777" w:rsidR="003F2ED8" w:rsidRPr="00CF6B3B" w:rsidRDefault="003F2ED8" w:rsidP="00326490">
            <w:pPr>
              <w:spacing w:after="0"/>
              <w:rPr>
                <w:rFonts w:eastAsia="Yu Mincho" w:cs="Arial"/>
                <w:color w:val="C00000"/>
              </w:rPr>
            </w:pPr>
            <w:r w:rsidRPr="00CF6B3B">
              <w:rPr>
                <w:rFonts w:eastAsia="Yu Mincho" w:cs="Arial"/>
                <w:color w:val="231F20" w:themeColor="background1"/>
              </w:rPr>
              <w:t>1.12</w:t>
            </w:r>
          </w:p>
        </w:tc>
        <w:tc>
          <w:tcPr>
            <w:tcW w:w="1630" w:type="pct"/>
            <w:shd w:val="clear" w:color="auto" w:fill="auto"/>
          </w:tcPr>
          <w:p w14:paraId="22E0F0F4"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there a menu of possible future audits and where are these kept. Is there a record of easily accessible previous audits.</w:t>
            </w:r>
          </w:p>
          <w:p w14:paraId="2A8885A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Involvement with contracts, QOF, IIF and CEIF</w:t>
            </w:r>
          </w:p>
          <w:p w14:paraId="527C164F"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Involvement in newsletters</w:t>
            </w:r>
          </w:p>
          <w:p w14:paraId="7D70A8D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Signposting to other QI resources such as RCGP, Kings Fund</w:t>
            </w:r>
          </w:p>
          <w:p w14:paraId="660A3FA2"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Learning opportunities to discuss different types of QI.</w:t>
            </w:r>
          </w:p>
          <w:p w14:paraId="323809B0"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Is the Practice RCGP Research accredited and can the learner be involved or has some learning from the Research Lead in the Practice and the Research team.</w:t>
            </w:r>
          </w:p>
          <w:p w14:paraId="2AD864A1"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lastRenderedPageBreak/>
              <w:t>Are learners signposted to learning opportunities?</w:t>
            </w:r>
          </w:p>
          <w:p w14:paraId="4A993719"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What resources are available?</w:t>
            </w:r>
          </w:p>
          <w:p w14:paraId="72E3A647"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Are there in-house learning opportunities that learners are invited to?</w:t>
            </w:r>
          </w:p>
          <w:p w14:paraId="226ED6B9"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Awareness of e-portfolio to empower self-development.</w:t>
            </w:r>
          </w:p>
        </w:tc>
        <w:tc>
          <w:tcPr>
            <w:tcW w:w="2941" w:type="pct"/>
          </w:tcPr>
          <w:p w14:paraId="11304476"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lastRenderedPageBreak/>
              <w:t>Describe the opportunities for learners to take an active role in quality improvement initiatives, including participation in improving evidence-led practice activities and research &amp; innovation?</w:t>
            </w:r>
          </w:p>
          <w:p w14:paraId="03BF20C3" w14:textId="77777777" w:rsidR="003F2ED8" w:rsidRPr="00CF6B3B" w:rsidRDefault="003F2ED8" w:rsidP="00326490">
            <w:pPr>
              <w:spacing w:after="120"/>
              <w:rPr>
                <w:rFonts w:eastAsia="Yu Mincho" w:cs="Arial"/>
                <w:color w:val="005EB8" w:themeColor="text2"/>
              </w:rPr>
            </w:pPr>
            <w:r w:rsidRPr="00CF6B3B">
              <w:rPr>
                <w:rFonts w:eastAsia="Yu Mincho" w:cs="Arial"/>
                <w:color w:val="005EB8" w:themeColor="text2"/>
              </w:rPr>
              <w:t>Please describe how learners are encouraged to be proactive in taking a lead in accessing learning opportunities and in taking responsibility for their own learning?</w:t>
            </w:r>
          </w:p>
          <w:sdt>
            <w:sdtPr>
              <w:rPr>
                <w:rFonts w:eastAsia="Yu Mincho" w:cs="Arial"/>
                <w:b/>
                <w:bCs/>
                <w:color w:val="005EB8" w:themeColor="text2"/>
              </w:rPr>
              <w:id w:val="-1115757605"/>
              <w:showingPlcHdr/>
            </w:sdtPr>
            <w:sdtContent>
              <w:p w14:paraId="56588DAA" w14:textId="77777777" w:rsidR="003F2ED8" w:rsidRPr="00CF6B3B" w:rsidRDefault="003F2ED8" w:rsidP="00326490">
                <w:pPr>
                  <w:spacing w:after="120"/>
                  <w:rPr>
                    <w:rFonts w:eastAsia="Yu Mincho" w:cs="Arial"/>
                    <w:b/>
                    <w:bCs/>
                    <w:color w:val="005EB8" w:themeColor="text2"/>
                  </w:rPr>
                </w:pPr>
                <w:r w:rsidRPr="00CF6B3B">
                  <w:rPr>
                    <w:rStyle w:val="PlaceholderText"/>
                    <w:rFonts w:cs="Arial"/>
                  </w:rPr>
                  <w:t>Click or tap here to enter text.</w:t>
                </w:r>
              </w:p>
            </w:sdtContent>
          </w:sdt>
          <w:p w14:paraId="1E3F8EC6" w14:textId="77777777" w:rsidR="003F2ED8" w:rsidRPr="00CF6B3B" w:rsidRDefault="003F2ED8" w:rsidP="00326490">
            <w:pPr>
              <w:rPr>
                <w:rFonts w:eastAsia="Yu Mincho" w:cs="Arial"/>
                <w:b/>
                <w:bCs/>
                <w:color w:val="005EB8" w:themeColor="text2"/>
              </w:rPr>
            </w:pPr>
          </w:p>
        </w:tc>
      </w:tr>
      <w:tr w:rsidR="003F2ED8" w:rsidRPr="00CF6B3B" w14:paraId="4575EC31" w14:textId="77777777" w:rsidTr="00326490">
        <w:tc>
          <w:tcPr>
            <w:tcW w:w="429" w:type="pct"/>
          </w:tcPr>
          <w:p w14:paraId="61A7E4D5"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1.11</w:t>
            </w:r>
          </w:p>
        </w:tc>
        <w:tc>
          <w:tcPr>
            <w:tcW w:w="1630" w:type="pct"/>
            <w:shd w:val="clear" w:color="auto" w:fill="auto"/>
          </w:tcPr>
          <w:p w14:paraId="01029879"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Has multi-professional learning been considered?</w:t>
            </w:r>
          </w:p>
          <w:p w14:paraId="5BA00C4F"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More experienced learners deliver learning to others? e.g., STs to medical students as appropriate.</w:t>
            </w:r>
          </w:p>
          <w:p w14:paraId="26050EF0"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Tutorials across different learners as appropriate?</w:t>
            </w:r>
          </w:p>
          <w:p w14:paraId="2B1AE322" w14:textId="77777777" w:rsidR="003F2ED8" w:rsidRPr="00CF6B3B" w:rsidRDefault="003F2ED8" w:rsidP="00326490">
            <w:pPr>
              <w:spacing w:after="80" w:line="240" w:lineRule="auto"/>
              <w:rPr>
                <w:rFonts w:eastAsia="Yu Mincho" w:cs="Arial"/>
                <w:i/>
                <w:iCs/>
                <w:color w:val="C00000"/>
              </w:rPr>
            </w:pPr>
            <w:r w:rsidRPr="00CF6B3B">
              <w:rPr>
                <w:rFonts w:eastAsia="Yu Mincho" w:cs="Arial"/>
                <w:i/>
                <w:iCs/>
                <w:color w:val="C00000"/>
              </w:rPr>
              <w:t>A realisation that different groups of learners may have different needs?</w:t>
            </w:r>
          </w:p>
        </w:tc>
        <w:tc>
          <w:tcPr>
            <w:tcW w:w="2941" w:type="pct"/>
          </w:tcPr>
          <w:p w14:paraId="41884FF1" w14:textId="77777777" w:rsidR="003F2ED8" w:rsidRPr="00CF6B3B" w:rsidRDefault="003F2ED8" w:rsidP="00326490">
            <w:pPr>
              <w:rPr>
                <w:rFonts w:eastAsia="Yu Mincho" w:cs="Arial"/>
                <w:color w:val="005EB8" w:themeColor="text2"/>
              </w:rPr>
            </w:pPr>
            <w:r w:rsidRPr="00CF6B3B">
              <w:rPr>
                <w:rFonts w:eastAsia="Yu Mincho" w:cs="Arial"/>
                <w:color w:val="005EB8" w:themeColor="text2"/>
              </w:rPr>
              <w:t>Please provide evidence of multi-professional education across the organisation.</w:t>
            </w:r>
          </w:p>
          <w:sdt>
            <w:sdtPr>
              <w:rPr>
                <w:rFonts w:eastAsia="Yu Mincho" w:cs="Arial"/>
                <w:b/>
                <w:bCs/>
                <w:color w:val="005EB8" w:themeColor="text2"/>
              </w:rPr>
              <w:id w:val="-1996941480"/>
              <w:showingPlcHdr/>
            </w:sdtPr>
            <w:sdtContent>
              <w:p w14:paraId="256F9A0F" w14:textId="77777777" w:rsidR="003F2ED8" w:rsidRPr="00CF6B3B" w:rsidRDefault="003F2ED8" w:rsidP="00326490">
                <w:pPr>
                  <w:rPr>
                    <w:rFonts w:eastAsia="Yu Mincho" w:cs="Arial"/>
                    <w:b/>
                    <w:bCs/>
                    <w:color w:val="005EB8" w:themeColor="text2"/>
                  </w:rPr>
                </w:pPr>
                <w:r w:rsidRPr="00CF6B3B">
                  <w:rPr>
                    <w:rStyle w:val="PlaceholderText"/>
                    <w:rFonts w:cs="Arial"/>
                  </w:rPr>
                  <w:t>Click or tap here to enter text.</w:t>
                </w:r>
              </w:p>
            </w:sdtContent>
          </w:sdt>
        </w:tc>
      </w:tr>
      <w:tr w:rsidR="003F2ED8" w:rsidRPr="00CF6B3B" w14:paraId="4AB19D8A" w14:textId="77777777" w:rsidTr="00326490">
        <w:tc>
          <w:tcPr>
            <w:tcW w:w="429" w:type="pct"/>
          </w:tcPr>
          <w:p w14:paraId="57F2FD39" w14:textId="77777777" w:rsidR="003F2ED8" w:rsidRPr="00CF6B3B" w:rsidRDefault="003F2ED8" w:rsidP="00326490">
            <w:pPr>
              <w:rPr>
                <w:rFonts w:eastAsia="Yu Mincho" w:cs="Arial"/>
                <w:color w:val="231F20" w:themeColor="background1"/>
              </w:rPr>
            </w:pPr>
            <w:r w:rsidRPr="00CF6B3B">
              <w:rPr>
                <w:rFonts w:eastAsia="Yu Mincho" w:cs="Arial"/>
                <w:color w:val="231F20" w:themeColor="background1"/>
              </w:rPr>
              <w:t>1.13</w:t>
            </w:r>
          </w:p>
        </w:tc>
        <w:tc>
          <w:tcPr>
            <w:tcW w:w="1630" w:type="pct"/>
            <w:shd w:val="clear" w:color="auto" w:fill="auto"/>
          </w:tcPr>
          <w:p w14:paraId="1FE9635A" w14:textId="77777777" w:rsidR="003F2ED8" w:rsidRPr="00CF6B3B" w:rsidRDefault="003F2ED8" w:rsidP="00326490">
            <w:pPr>
              <w:spacing w:before="80" w:after="0" w:line="240" w:lineRule="auto"/>
              <w:rPr>
                <w:rFonts w:eastAsia="Yu Mincho" w:cs="Arial"/>
                <w:i/>
                <w:iCs/>
                <w:color w:val="C00000"/>
              </w:rPr>
            </w:pPr>
            <w:r w:rsidRPr="00CF6B3B">
              <w:rPr>
                <w:rFonts w:eastAsia="Yu Mincho" w:cs="Arial"/>
                <w:i/>
                <w:iCs/>
                <w:color w:val="C00000"/>
              </w:rPr>
              <w:t>Documentation of good feedback and any feedback that has led to changes in learning opportunities/systems etc.</w:t>
            </w:r>
          </w:p>
          <w:p w14:paraId="57953FE5" w14:textId="77777777" w:rsidR="003F2ED8" w:rsidRPr="00CF6B3B" w:rsidRDefault="003F2ED8" w:rsidP="00326490">
            <w:pPr>
              <w:spacing w:before="80" w:after="0" w:line="240" w:lineRule="auto"/>
              <w:rPr>
                <w:rFonts w:eastAsia="Yu Mincho" w:cs="Arial"/>
                <w:i/>
                <w:iCs/>
                <w:color w:val="C00000"/>
              </w:rPr>
            </w:pPr>
            <w:r w:rsidRPr="00CF6B3B">
              <w:rPr>
                <w:rFonts w:eastAsia="Yu Mincho" w:cs="Arial"/>
                <w:i/>
                <w:iCs/>
                <w:color w:val="C00000"/>
              </w:rPr>
              <w:t>Is this feedback celebrated when positive and disseminated across the host?</w:t>
            </w:r>
          </w:p>
          <w:p w14:paraId="13C129FB" w14:textId="77777777" w:rsidR="003F2ED8" w:rsidRPr="00CF6B3B" w:rsidRDefault="003F2ED8" w:rsidP="00326490">
            <w:pPr>
              <w:spacing w:before="80" w:after="0" w:line="240" w:lineRule="auto"/>
              <w:rPr>
                <w:rFonts w:eastAsia="Yu Mincho" w:cs="Arial"/>
                <w:i/>
                <w:iCs/>
                <w:color w:val="C00000"/>
              </w:rPr>
            </w:pPr>
            <w:r w:rsidRPr="00CF6B3B">
              <w:rPr>
                <w:rFonts w:eastAsia="Yu Mincho" w:cs="Arial"/>
                <w:i/>
                <w:iCs/>
                <w:color w:val="C00000"/>
              </w:rPr>
              <w:t>Could this feedback be cascaded to larger learning environments e.g., large Practices or PCNs?</w:t>
            </w:r>
          </w:p>
        </w:tc>
        <w:tc>
          <w:tcPr>
            <w:tcW w:w="2941" w:type="pct"/>
          </w:tcPr>
          <w:p w14:paraId="74744A56" w14:textId="77777777" w:rsidR="003F2ED8" w:rsidRPr="00CF6B3B" w:rsidRDefault="003F2ED8" w:rsidP="00326490">
            <w:pPr>
              <w:rPr>
                <w:rFonts w:eastAsia="Yu Mincho" w:cs="Arial"/>
                <w:color w:val="005EB8" w:themeColor="text2"/>
              </w:rPr>
            </w:pPr>
            <w:r w:rsidRPr="00CF6B3B">
              <w:rPr>
                <w:rFonts w:eastAsia="Yu Mincho" w:cs="Arial"/>
                <w:color w:val="005EB8" w:themeColor="text2"/>
              </w:rPr>
              <w:t>Please reflect on any feedback received from previous learners hosted by the organisation, highlighting any examples of feedback which support good practice, or introduction of new good ideas developed from feedback by learners.</w:t>
            </w:r>
          </w:p>
          <w:sdt>
            <w:sdtPr>
              <w:rPr>
                <w:rFonts w:eastAsia="Yu Mincho" w:cs="Arial"/>
                <w:b/>
                <w:bCs/>
                <w:color w:val="005EB8" w:themeColor="text2"/>
              </w:rPr>
              <w:id w:val="540027932"/>
              <w:showingPlcHdr/>
            </w:sdtPr>
            <w:sdtContent>
              <w:p w14:paraId="2C54C260" w14:textId="77777777" w:rsidR="003F2ED8" w:rsidRPr="00CF6B3B" w:rsidRDefault="003F2ED8" w:rsidP="00326490">
                <w:pPr>
                  <w:rPr>
                    <w:rFonts w:eastAsia="Yu Mincho" w:cs="Arial"/>
                    <w:b/>
                    <w:bCs/>
                    <w:color w:val="005EB8" w:themeColor="text2"/>
                  </w:rPr>
                </w:pPr>
                <w:r w:rsidRPr="00CF6B3B">
                  <w:rPr>
                    <w:rStyle w:val="PlaceholderText"/>
                    <w:rFonts w:cs="Arial"/>
                  </w:rPr>
                  <w:t>Click or tap here to enter text.</w:t>
                </w:r>
              </w:p>
            </w:sdtContent>
          </w:sdt>
        </w:tc>
      </w:tr>
    </w:tbl>
    <w:p w14:paraId="1AF5879C" w14:textId="77777777" w:rsidR="003F2ED8" w:rsidRPr="005F438A" w:rsidRDefault="003F2ED8" w:rsidP="003F2ED8">
      <w:pPr>
        <w:rPr>
          <w:rFonts w:ascii="Calibri" w:hAnsi="Calibri" w:cs="Calibri"/>
          <w:sz w:val="20"/>
          <w:szCs w:val="20"/>
        </w:rPr>
      </w:pPr>
    </w:p>
    <w:tbl>
      <w:tblPr>
        <w:tblStyle w:val="NHSTable1"/>
        <w:tblW w:w="5000" w:type="pct"/>
        <w:tblCellMar>
          <w:top w:w="57" w:type="dxa"/>
          <w:bottom w:w="57" w:type="dxa"/>
        </w:tblCellMar>
        <w:tblLook w:val="04A0" w:firstRow="1" w:lastRow="0" w:firstColumn="1" w:lastColumn="0" w:noHBand="0" w:noVBand="1"/>
      </w:tblPr>
      <w:tblGrid>
        <w:gridCol w:w="1268"/>
        <w:gridCol w:w="4850"/>
        <w:gridCol w:w="8668"/>
      </w:tblGrid>
      <w:tr w:rsidR="003F2ED8" w:rsidRPr="00F42186" w14:paraId="7B10810B" w14:textId="77777777" w:rsidTr="00582E72">
        <w:trPr>
          <w:trHeight w:hRule="exact" w:val="822"/>
        </w:trPr>
        <w:tc>
          <w:tcPr>
            <w:tcW w:w="5000" w:type="pct"/>
            <w:gridSpan w:val="3"/>
          </w:tcPr>
          <w:p w14:paraId="5860224B" w14:textId="77777777" w:rsidR="003F2ED8" w:rsidRPr="00F42186" w:rsidRDefault="003F2ED8" w:rsidP="00326490">
            <w:pPr>
              <w:pStyle w:val="Heading3"/>
              <w:rPr>
                <w:rFonts w:eastAsia="Yu Mincho"/>
              </w:rPr>
            </w:pPr>
            <w:bookmarkStart w:id="22" w:name="_DOMAIN_2._Educational"/>
            <w:bookmarkStart w:id="23" w:name="D2"/>
            <w:bookmarkStart w:id="24" w:name="_Toc149218683"/>
            <w:bookmarkStart w:id="25" w:name="_Toc149644001"/>
            <w:bookmarkEnd w:id="22"/>
            <w:r w:rsidRPr="00F42186">
              <w:lastRenderedPageBreak/>
              <w:t>DOMAIN 2. Educational governance and commitment to quality</w:t>
            </w:r>
            <w:bookmarkEnd w:id="23"/>
            <w:bookmarkEnd w:id="24"/>
            <w:bookmarkEnd w:id="25"/>
          </w:p>
        </w:tc>
      </w:tr>
      <w:tr w:rsidR="003F2ED8" w:rsidRPr="00F42186" w14:paraId="273AAFEF" w14:textId="77777777" w:rsidTr="00582E72">
        <w:trPr>
          <w:trHeight w:hRule="exact" w:val="1015"/>
        </w:trPr>
        <w:tc>
          <w:tcPr>
            <w:tcW w:w="5000" w:type="pct"/>
            <w:gridSpan w:val="3"/>
          </w:tcPr>
          <w:p w14:paraId="43336F1E" w14:textId="77777777" w:rsidR="003F2ED8" w:rsidRPr="00F42186" w:rsidRDefault="003F2ED8" w:rsidP="00326490">
            <w:pPr>
              <w:tabs>
                <w:tab w:val="left" w:pos="2256"/>
              </w:tabs>
              <w:rPr>
                <w:rFonts w:cs="Arial"/>
                <w:color w:val="231F20" w:themeColor="background1"/>
              </w:rPr>
            </w:pPr>
            <w:r w:rsidRPr="00F42186">
              <w:rPr>
                <w:rFonts w:cs="Arial"/>
                <w:color w:val="231F20" w:themeColor="background1"/>
              </w:rPr>
              <w:t>Please provide examples of activities, processes and or policies that demonstrate how you develop and support programmes and curricula. There may be gaps, depending on the maturity of your organisation.</w:t>
            </w:r>
          </w:p>
        </w:tc>
      </w:tr>
      <w:tr w:rsidR="003F2ED8" w:rsidRPr="00F42186" w14:paraId="11F6C9A6" w14:textId="77777777" w:rsidTr="00326490">
        <w:trPr>
          <w:trHeight w:hRule="exact" w:val="567"/>
        </w:trPr>
        <w:tc>
          <w:tcPr>
            <w:tcW w:w="429" w:type="pct"/>
            <w:shd w:val="clear" w:color="auto" w:fill="auto"/>
          </w:tcPr>
          <w:p w14:paraId="117C3C18" w14:textId="77777777" w:rsidR="003F2ED8" w:rsidRPr="00F42186" w:rsidRDefault="003F2ED8" w:rsidP="00326490">
            <w:pPr>
              <w:rPr>
                <w:rFonts w:cs="Arial"/>
                <w:color w:val="231F20" w:themeColor="background1"/>
              </w:rPr>
            </w:pPr>
            <w:r w:rsidRPr="00F42186">
              <w:rPr>
                <w:rFonts w:eastAsia="Yu Mincho" w:cs="Arial"/>
                <w:b/>
                <w:bCs/>
                <w:color w:val="231F20" w:themeColor="background1"/>
              </w:rPr>
              <w:t>Standard number</w:t>
            </w:r>
          </w:p>
        </w:tc>
        <w:tc>
          <w:tcPr>
            <w:tcW w:w="4571" w:type="pct"/>
            <w:gridSpan w:val="2"/>
            <w:shd w:val="clear" w:color="auto" w:fill="auto"/>
          </w:tcPr>
          <w:p w14:paraId="661A1725" w14:textId="77777777" w:rsidR="003F2ED8" w:rsidRPr="00F42186" w:rsidRDefault="003F2ED8" w:rsidP="00326490">
            <w:pPr>
              <w:rPr>
                <w:rFonts w:cs="Arial"/>
                <w:color w:val="231F20" w:themeColor="background1"/>
              </w:rPr>
            </w:pPr>
            <w:r w:rsidRPr="00F42186">
              <w:rPr>
                <w:rFonts w:eastAsia="Yu Mincho" w:cs="Arial"/>
                <w:b/>
                <w:bCs/>
                <w:color w:val="231F20" w:themeColor="background1"/>
              </w:rPr>
              <w:t>Standard description</w:t>
            </w:r>
          </w:p>
        </w:tc>
      </w:tr>
      <w:tr w:rsidR="003F2ED8" w:rsidRPr="00F42186" w14:paraId="6DD2665A" w14:textId="77777777" w:rsidTr="00582E72">
        <w:trPr>
          <w:trHeight w:hRule="exact" w:val="1276"/>
        </w:trPr>
        <w:tc>
          <w:tcPr>
            <w:tcW w:w="429" w:type="pct"/>
            <w:shd w:val="clear" w:color="auto" w:fill="auto"/>
          </w:tcPr>
          <w:p w14:paraId="43A2ABAA" w14:textId="77777777" w:rsidR="003F2ED8" w:rsidRPr="00F42186" w:rsidRDefault="003F2ED8" w:rsidP="00326490">
            <w:pPr>
              <w:rPr>
                <w:rFonts w:eastAsia="Yu Mincho" w:cs="Arial"/>
                <w:color w:val="231F20" w:themeColor="background1"/>
              </w:rPr>
            </w:pPr>
            <w:r w:rsidRPr="00F42186">
              <w:rPr>
                <w:rFonts w:cs="Arial"/>
                <w:color w:val="231F20" w:themeColor="background1"/>
              </w:rPr>
              <w:t>2.1</w:t>
            </w:r>
          </w:p>
        </w:tc>
        <w:tc>
          <w:tcPr>
            <w:tcW w:w="4571" w:type="pct"/>
            <w:gridSpan w:val="2"/>
            <w:shd w:val="clear" w:color="auto" w:fill="auto"/>
          </w:tcPr>
          <w:p w14:paraId="52A061BD" w14:textId="77777777" w:rsidR="003F2ED8" w:rsidRPr="00F42186" w:rsidRDefault="003F2ED8" w:rsidP="00326490">
            <w:pPr>
              <w:rPr>
                <w:rFonts w:eastAsia="Yu Mincho" w:cs="Arial"/>
                <w:color w:val="231F20" w:themeColor="background1"/>
              </w:rPr>
            </w:pPr>
            <w:r w:rsidRPr="00F42186">
              <w:rPr>
                <w:rFonts w:cs="Arial"/>
                <w:color w:val="231F20" w:themeColor="background1"/>
              </w:rPr>
              <w:t>There is clear, visible, and inclusive senior educational leadership, with responsibility for all relevant learner groups, which is joined up and promotes team-working and both a multi-professional and, where appropriate, inter-professional approach to education and training.</w:t>
            </w:r>
          </w:p>
        </w:tc>
      </w:tr>
      <w:tr w:rsidR="003F2ED8" w:rsidRPr="00F42186" w14:paraId="47B02295" w14:textId="77777777" w:rsidTr="00582E72">
        <w:trPr>
          <w:trHeight w:hRule="exact" w:val="554"/>
        </w:trPr>
        <w:tc>
          <w:tcPr>
            <w:tcW w:w="429" w:type="pct"/>
            <w:shd w:val="clear" w:color="auto" w:fill="auto"/>
          </w:tcPr>
          <w:p w14:paraId="3BAD6A9B" w14:textId="77777777" w:rsidR="003F2ED8" w:rsidRPr="00F42186" w:rsidRDefault="003F2ED8" w:rsidP="00326490">
            <w:pPr>
              <w:rPr>
                <w:rFonts w:eastAsia="Yu Mincho" w:cs="Arial"/>
                <w:color w:val="231F20" w:themeColor="background1"/>
              </w:rPr>
            </w:pPr>
            <w:r w:rsidRPr="00F42186">
              <w:rPr>
                <w:rFonts w:cs="Arial"/>
                <w:color w:val="231F20" w:themeColor="background1"/>
              </w:rPr>
              <w:t>2.2</w:t>
            </w:r>
          </w:p>
        </w:tc>
        <w:tc>
          <w:tcPr>
            <w:tcW w:w="4571" w:type="pct"/>
            <w:gridSpan w:val="2"/>
            <w:shd w:val="clear" w:color="auto" w:fill="auto"/>
          </w:tcPr>
          <w:p w14:paraId="06DF82F8" w14:textId="77777777" w:rsidR="003F2ED8" w:rsidRPr="00F42186" w:rsidRDefault="003F2ED8" w:rsidP="00326490">
            <w:pPr>
              <w:rPr>
                <w:rFonts w:eastAsia="Yu Mincho" w:cs="Arial"/>
                <w:color w:val="231F20" w:themeColor="background1"/>
              </w:rPr>
            </w:pPr>
            <w:r w:rsidRPr="00F42186">
              <w:rPr>
                <w:rFonts w:cs="Arial"/>
                <w:color w:val="231F20" w:themeColor="background1"/>
              </w:rPr>
              <w:t>There is active engagement and ownership of equality, diversity and inclusion in education and training at a senior level.</w:t>
            </w:r>
          </w:p>
        </w:tc>
      </w:tr>
      <w:tr w:rsidR="003F2ED8" w:rsidRPr="00F42186" w14:paraId="792FCF41" w14:textId="77777777" w:rsidTr="00582E72">
        <w:trPr>
          <w:trHeight w:hRule="exact" w:val="520"/>
        </w:trPr>
        <w:tc>
          <w:tcPr>
            <w:tcW w:w="429" w:type="pct"/>
            <w:shd w:val="clear" w:color="auto" w:fill="auto"/>
          </w:tcPr>
          <w:p w14:paraId="4B2B9AB3" w14:textId="77777777" w:rsidR="003F2ED8" w:rsidRPr="00F42186" w:rsidRDefault="003F2ED8" w:rsidP="00326490">
            <w:pPr>
              <w:rPr>
                <w:rFonts w:eastAsia="Yu Mincho" w:cs="Arial"/>
                <w:color w:val="231F20" w:themeColor="background1"/>
              </w:rPr>
            </w:pPr>
            <w:r w:rsidRPr="00F42186">
              <w:rPr>
                <w:rFonts w:cs="Arial"/>
                <w:color w:val="231F20" w:themeColor="background1"/>
              </w:rPr>
              <w:t>2.3</w:t>
            </w:r>
          </w:p>
        </w:tc>
        <w:tc>
          <w:tcPr>
            <w:tcW w:w="4571" w:type="pct"/>
            <w:gridSpan w:val="2"/>
            <w:shd w:val="clear" w:color="auto" w:fill="auto"/>
          </w:tcPr>
          <w:p w14:paraId="62DAA66F" w14:textId="77777777" w:rsidR="003F2ED8" w:rsidRPr="00F42186" w:rsidRDefault="003F2ED8" w:rsidP="00326490">
            <w:pPr>
              <w:rPr>
                <w:rFonts w:eastAsia="Yu Mincho" w:cs="Arial"/>
                <w:color w:val="231F20" w:themeColor="background1"/>
              </w:rPr>
            </w:pPr>
            <w:r w:rsidRPr="00F42186">
              <w:rPr>
                <w:rFonts w:cs="Arial"/>
                <w:color w:val="231F20" w:themeColor="background1"/>
              </w:rPr>
              <w:t>The governance arrangements promote fairness in education and training and challenge discrimination.</w:t>
            </w:r>
          </w:p>
        </w:tc>
      </w:tr>
      <w:tr w:rsidR="003F2ED8" w:rsidRPr="00F42186" w14:paraId="02F60BF4" w14:textId="77777777" w:rsidTr="00582E72">
        <w:trPr>
          <w:trHeight w:hRule="exact" w:val="641"/>
        </w:trPr>
        <w:tc>
          <w:tcPr>
            <w:tcW w:w="429" w:type="pct"/>
            <w:shd w:val="clear" w:color="auto" w:fill="auto"/>
          </w:tcPr>
          <w:p w14:paraId="3A2EF623" w14:textId="77777777" w:rsidR="003F2ED8" w:rsidRPr="00F42186" w:rsidRDefault="003F2ED8" w:rsidP="00326490">
            <w:pPr>
              <w:rPr>
                <w:rFonts w:eastAsia="Yu Mincho" w:cs="Arial"/>
                <w:color w:val="231F20" w:themeColor="background1"/>
              </w:rPr>
            </w:pPr>
            <w:r w:rsidRPr="00F42186">
              <w:rPr>
                <w:rFonts w:cs="Arial"/>
                <w:color w:val="231F20" w:themeColor="background1"/>
              </w:rPr>
              <w:t>2.4</w:t>
            </w:r>
          </w:p>
        </w:tc>
        <w:tc>
          <w:tcPr>
            <w:tcW w:w="4571" w:type="pct"/>
            <w:gridSpan w:val="2"/>
            <w:shd w:val="clear" w:color="auto" w:fill="auto"/>
          </w:tcPr>
          <w:p w14:paraId="36A56A91" w14:textId="77777777" w:rsidR="003F2ED8" w:rsidRPr="00F42186" w:rsidRDefault="003F2ED8" w:rsidP="00326490">
            <w:pPr>
              <w:rPr>
                <w:rFonts w:eastAsia="Yu Mincho" w:cs="Arial"/>
                <w:color w:val="231F20" w:themeColor="background1"/>
              </w:rPr>
            </w:pPr>
            <w:r w:rsidRPr="00F42186">
              <w:rPr>
                <w:rFonts w:cs="Arial"/>
                <w:color w:val="231F20" w:themeColor="background1"/>
              </w:rPr>
              <w:t>Education and training issues are fed into, considered, and represented at the most senior level of decision making.</w:t>
            </w:r>
          </w:p>
        </w:tc>
      </w:tr>
      <w:tr w:rsidR="003F2ED8" w:rsidRPr="00F42186" w14:paraId="1456B698" w14:textId="77777777" w:rsidTr="00582E72">
        <w:trPr>
          <w:trHeight w:hRule="exact" w:val="523"/>
        </w:trPr>
        <w:tc>
          <w:tcPr>
            <w:tcW w:w="429" w:type="pct"/>
            <w:shd w:val="clear" w:color="auto" w:fill="auto"/>
          </w:tcPr>
          <w:p w14:paraId="343549DC" w14:textId="77777777" w:rsidR="003F2ED8" w:rsidRPr="00F42186" w:rsidRDefault="003F2ED8" w:rsidP="00326490">
            <w:pPr>
              <w:rPr>
                <w:rFonts w:eastAsia="Yu Mincho" w:cs="Arial"/>
                <w:color w:val="231F20" w:themeColor="background1"/>
              </w:rPr>
            </w:pPr>
            <w:r w:rsidRPr="00F42186">
              <w:rPr>
                <w:rFonts w:cs="Arial"/>
                <w:color w:val="231F20" w:themeColor="background1"/>
              </w:rPr>
              <w:t>2.5</w:t>
            </w:r>
          </w:p>
        </w:tc>
        <w:tc>
          <w:tcPr>
            <w:tcW w:w="4571" w:type="pct"/>
            <w:gridSpan w:val="2"/>
            <w:shd w:val="clear" w:color="auto" w:fill="auto"/>
          </w:tcPr>
          <w:p w14:paraId="7B5F5BEE" w14:textId="77777777" w:rsidR="003F2ED8" w:rsidRPr="00F42186" w:rsidRDefault="003F2ED8" w:rsidP="00326490">
            <w:pPr>
              <w:rPr>
                <w:rFonts w:eastAsia="Yu Mincho" w:cs="Arial"/>
                <w:color w:val="231F20" w:themeColor="background1"/>
              </w:rPr>
            </w:pPr>
            <w:r w:rsidRPr="00F42186">
              <w:rPr>
                <w:rFonts w:cs="Arial"/>
                <w:color w:val="231F20" w:themeColor="background1"/>
              </w:rPr>
              <w:t>The provider can demonstrate how educational resources (including financial) or allocated and used.</w:t>
            </w:r>
          </w:p>
        </w:tc>
      </w:tr>
      <w:tr w:rsidR="003F2ED8" w:rsidRPr="00F42186" w14:paraId="515DA763" w14:textId="77777777" w:rsidTr="00582E72">
        <w:trPr>
          <w:trHeight w:hRule="exact" w:val="1212"/>
        </w:trPr>
        <w:tc>
          <w:tcPr>
            <w:tcW w:w="429" w:type="pct"/>
            <w:shd w:val="clear" w:color="auto" w:fill="auto"/>
          </w:tcPr>
          <w:p w14:paraId="5DA7A5E1" w14:textId="77777777" w:rsidR="003F2ED8" w:rsidRPr="00F42186" w:rsidRDefault="003F2ED8" w:rsidP="00326490">
            <w:pPr>
              <w:rPr>
                <w:rFonts w:eastAsia="Yu Mincho" w:cs="Arial"/>
                <w:color w:val="231F20" w:themeColor="background1"/>
              </w:rPr>
            </w:pPr>
            <w:r w:rsidRPr="00F42186">
              <w:rPr>
                <w:rFonts w:cs="Arial"/>
                <w:color w:val="231F20" w:themeColor="background1"/>
              </w:rPr>
              <w:t>2.6</w:t>
            </w:r>
          </w:p>
        </w:tc>
        <w:tc>
          <w:tcPr>
            <w:tcW w:w="4571" w:type="pct"/>
            <w:gridSpan w:val="2"/>
            <w:shd w:val="clear" w:color="auto" w:fill="auto"/>
          </w:tcPr>
          <w:p w14:paraId="03939F94" w14:textId="77777777" w:rsidR="003F2ED8" w:rsidRPr="00F42186" w:rsidRDefault="003F2ED8" w:rsidP="00326490">
            <w:pPr>
              <w:rPr>
                <w:rFonts w:eastAsia="Yu Mincho" w:cs="Arial"/>
                <w:color w:val="231F20" w:themeColor="background1"/>
              </w:rPr>
            </w:pPr>
            <w:r w:rsidRPr="00F42186">
              <w:rPr>
                <w:rFonts w:cs="Arial"/>
                <w:color w:val="231F20" w:themeColor="background1"/>
              </w:rPr>
              <w:t xml:space="preserve">Educational governance arrangements enable organisational self-assessment of performance against the quality standards, an active response when standards are not being met, as well as continuous quality improvement of education and training. </w:t>
            </w:r>
          </w:p>
        </w:tc>
      </w:tr>
      <w:tr w:rsidR="003F2ED8" w:rsidRPr="00F42186" w14:paraId="66F10953" w14:textId="77777777" w:rsidTr="00582E72">
        <w:trPr>
          <w:trHeight w:hRule="exact" w:val="867"/>
        </w:trPr>
        <w:tc>
          <w:tcPr>
            <w:tcW w:w="429" w:type="pct"/>
            <w:shd w:val="clear" w:color="auto" w:fill="auto"/>
          </w:tcPr>
          <w:p w14:paraId="10EB6AC4" w14:textId="77777777" w:rsidR="003F2ED8" w:rsidRPr="00F42186" w:rsidRDefault="003F2ED8" w:rsidP="00326490">
            <w:pPr>
              <w:rPr>
                <w:rFonts w:eastAsia="Yu Mincho" w:cs="Arial"/>
                <w:color w:val="231F20" w:themeColor="background1"/>
              </w:rPr>
            </w:pPr>
            <w:r w:rsidRPr="00F42186">
              <w:rPr>
                <w:rFonts w:cs="Arial"/>
                <w:color w:val="231F20" w:themeColor="background1"/>
              </w:rPr>
              <w:t>2.7</w:t>
            </w:r>
          </w:p>
        </w:tc>
        <w:tc>
          <w:tcPr>
            <w:tcW w:w="4571" w:type="pct"/>
            <w:gridSpan w:val="2"/>
            <w:shd w:val="clear" w:color="auto" w:fill="auto"/>
          </w:tcPr>
          <w:p w14:paraId="326BA6F6" w14:textId="77777777" w:rsidR="003F2ED8" w:rsidRPr="00F42186" w:rsidRDefault="003F2ED8" w:rsidP="00326490">
            <w:pPr>
              <w:rPr>
                <w:rFonts w:eastAsia="Yu Mincho" w:cs="Arial"/>
                <w:color w:val="231F20" w:themeColor="background1"/>
              </w:rPr>
            </w:pPr>
            <w:r w:rsidRPr="00F42186">
              <w:rPr>
                <w:rFonts w:cs="Arial"/>
                <w:color w:val="231F20" w:themeColor="background1"/>
              </w:rPr>
              <w:t xml:space="preserve">There is a clear strategy, involving working with partners, to ensure sufficient practice placement capacity and capability, including appropriately supported supervisors. </w:t>
            </w:r>
          </w:p>
        </w:tc>
      </w:tr>
      <w:tr w:rsidR="003F2ED8" w:rsidRPr="00F42186" w14:paraId="2107F8CA" w14:textId="77777777" w:rsidTr="00582E72">
        <w:trPr>
          <w:trHeight w:hRule="exact" w:val="947"/>
        </w:trPr>
        <w:tc>
          <w:tcPr>
            <w:tcW w:w="429" w:type="pct"/>
            <w:shd w:val="clear" w:color="auto" w:fill="auto"/>
          </w:tcPr>
          <w:p w14:paraId="47FFACD0" w14:textId="77777777" w:rsidR="003F2ED8" w:rsidRPr="00F42186" w:rsidRDefault="003F2ED8" w:rsidP="00326490">
            <w:pPr>
              <w:rPr>
                <w:rFonts w:eastAsia="Yu Mincho" w:cs="Arial"/>
                <w:color w:val="231F20" w:themeColor="background1"/>
              </w:rPr>
            </w:pPr>
            <w:r w:rsidRPr="00F42186">
              <w:rPr>
                <w:rFonts w:cs="Arial"/>
                <w:color w:val="231F20" w:themeColor="background1"/>
              </w:rPr>
              <w:t>2.8</w:t>
            </w:r>
          </w:p>
        </w:tc>
        <w:tc>
          <w:tcPr>
            <w:tcW w:w="4571" w:type="pct"/>
            <w:gridSpan w:val="2"/>
            <w:shd w:val="clear" w:color="auto" w:fill="auto"/>
          </w:tcPr>
          <w:p w14:paraId="36958479" w14:textId="77777777" w:rsidR="003F2ED8" w:rsidRPr="00F42186" w:rsidRDefault="003F2ED8" w:rsidP="00326490">
            <w:pPr>
              <w:rPr>
                <w:rFonts w:eastAsia="Yu Mincho" w:cs="Arial"/>
                <w:color w:val="231F20" w:themeColor="background1"/>
              </w:rPr>
            </w:pPr>
            <w:r w:rsidRPr="00F42186">
              <w:rPr>
                <w:rFonts w:cs="Arial"/>
                <w:color w:val="231F20" w:themeColor="background1"/>
              </w:rPr>
              <w:t xml:space="preserve">There is proactive and collaborative working with other partner and stakeholder organisations to support effective delivery of healthcare education and training and spread good practice. </w:t>
            </w:r>
          </w:p>
        </w:tc>
      </w:tr>
      <w:tr w:rsidR="003F2ED8" w:rsidRPr="00F42186" w14:paraId="6F95E2EA" w14:textId="77777777" w:rsidTr="00582E72">
        <w:trPr>
          <w:trHeight w:hRule="exact" w:val="1324"/>
        </w:trPr>
        <w:tc>
          <w:tcPr>
            <w:tcW w:w="429" w:type="pct"/>
            <w:tcBorders>
              <w:bottom w:val="single" w:sz="4" w:space="0" w:color="auto"/>
            </w:tcBorders>
            <w:shd w:val="clear" w:color="auto" w:fill="auto"/>
          </w:tcPr>
          <w:p w14:paraId="49E02743" w14:textId="77777777" w:rsidR="003F2ED8" w:rsidRPr="00F42186" w:rsidRDefault="003F2ED8" w:rsidP="00326490">
            <w:pPr>
              <w:rPr>
                <w:rFonts w:eastAsia="Yu Mincho" w:cs="Arial"/>
                <w:color w:val="231F20" w:themeColor="background1"/>
              </w:rPr>
            </w:pPr>
            <w:r w:rsidRPr="00F42186">
              <w:rPr>
                <w:rFonts w:cs="Arial"/>
                <w:color w:val="231F20" w:themeColor="background1"/>
              </w:rPr>
              <w:lastRenderedPageBreak/>
              <w:t>2.9</w:t>
            </w:r>
          </w:p>
        </w:tc>
        <w:tc>
          <w:tcPr>
            <w:tcW w:w="4571" w:type="pct"/>
            <w:gridSpan w:val="2"/>
            <w:tcBorders>
              <w:bottom w:val="single" w:sz="4" w:space="0" w:color="auto"/>
            </w:tcBorders>
            <w:shd w:val="clear" w:color="auto" w:fill="auto"/>
          </w:tcPr>
          <w:p w14:paraId="374F12ED" w14:textId="77777777" w:rsidR="003F2ED8" w:rsidRPr="00F42186" w:rsidRDefault="003F2ED8" w:rsidP="00326490">
            <w:pPr>
              <w:rPr>
                <w:rFonts w:eastAsia="Yu Mincho" w:cs="Arial"/>
                <w:color w:val="231F20" w:themeColor="background1"/>
              </w:rPr>
            </w:pPr>
            <w:r w:rsidRPr="00F42186">
              <w:rPr>
                <w:rFonts w:cs="Arial"/>
                <w:color w:val="231F20" w:themeColor="background1"/>
              </w:rPr>
              <w:t xml:space="preserve">Consideration is given to the potential impact on education and training of services changes (i.e., service re-design / service reconfiguration), </w:t>
            </w:r>
            <w:proofErr w:type="gramStart"/>
            <w:r w:rsidRPr="00F42186">
              <w:rPr>
                <w:rFonts w:cs="Arial"/>
                <w:color w:val="231F20" w:themeColor="background1"/>
              </w:rPr>
              <w:t>taking into account</w:t>
            </w:r>
            <w:proofErr w:type="gramEnd"/>
            <w:r w:rsidRPr="00F42186">
              <w:rPr>
                <w:rFonts w:cs="Arial"/>
                <w:color w:val="231F20" w:themeColor="background1"/>
              </w:rPr>
              <w:t xml:space="preserve"> the views of learners, supervisors, and key stakeholders (including HEE and Education Providers.). </w:t>
            </w:r>
          </w:p>
        </w:tc>
      </w:tr>
      <w:tr w:rsidR="003F2ED8" w:rsidRPr="00F42186" w14:paraId="7E6621B5" w14:textId="77777777" w:rsidTr="00326490">
        <w:trPr>
          <w:trHeight w:hRule="exact" w:val="286"/>
        </w:trPr>
        <w:tc>
          <w:tcPr>
            <w:tcW w:w="5000" w:type="pct"/>
            <w:gridSpan w:val="3"/>
            <w:shd w:val="pct15" w:color="auto" w:fill="auto"/>
          </w:tcPr>
          <w:p w14:paraId="642F1C86" w14:textId="77777777" w:rsidR="003F2ED8" w:rsidRPr="00F42186" w:rsidRDefault="003F2ED8" w:rsidP="00326490">
            <w:pPr>
              <w:rPr>
                <w:rFonts w:cs="Arial"/>
                <w:color w:val="231F20" w:themeColor="background1"/>
              </w:rPr>
            </w:pPr>
          </w:p>
        </w:tc>
      </w:tr>
      <w:tr w:rsidR="003F2ED8" w:rsidRPr="00F42186" w14:paraId="4A590F7C" w14:textId="77777777" w:rsidTr="00326490">
        <w:tc>
          <w:tcPr>
            <w:tcW w:w="429" w:type="pct"/>
            <w:shd w:val="clear" w:color="auto" w:fill="auto"/>
          </w:tcPr>
          <w:p w14:paraId="2F282593" w14:textId="77777777" w:rsidR="003F2ED8" w:rsidRPr="00F42186" w:rsidRDefault="003F2ED8" w:rsidP="00326490">
            <w:pPr>
              <w:rPr>
                <w:rFonts w:eastAsia="Yu Mincho" w:cs="Arial"/>
                <w:b/>
                <w:bCs/>
                <w:color w:val="231F20" w:themeColor="background1"/>
              </w:rPr>
            </w:pPr>
            <w:r w:rsidRPr="00F42186">
              <w:rPr>
                <w:rFonts w:eastAsia="Yu Mincho" w:cs="Arial"/>
                <w:b/>
                <w:bCs/>
                <w:color w:val="231F20" w:themeColor="background1"/>
              </w:rPr>
              <w:t>Standard number</w:t>
            </w:r>
          </w:p>
        </w:tc>
        <w:tc>
          <w:tcPr>
            <w:tcW w:w="1640" w:type="pct"/>
            <w:shd w:val="clear" w:color="auto" w:fill="auto"/>
          </w:tcPr>
          <w:p w14:paraId="323645F4" w14:textId="77777777" w:rsidR="003F2ED8" w:rsidRPr="00F42186" w:rsidRDefault="003F2ED8" w:rsidP="00326490">
            <w:pPr>
              <w:rPr>
                <w:rFonts w:cs="Arial"/>
                <w:color w:val="C00000"/>
              </w:rPr>
            </w:pPr>
            <w:r w:rsidRPr="00F42186">
              <w:rPr>
                <w:rFonts w:eastAsia="Yu Mincho" w:cs="Arial"/>
                <w:b/>
                <w:bCs/>
                <w:color w:val="C00000"/>
              </w:rPr>
              <w:t>Example Guidance. This is not exhaustive and are prompts to consider.</w:t>
            </w:r>
          </w:p>
        </w:tc>
        <w:tc>
          <w:tcPr>
            <w:tcW w:w="2931" w:type="pct"/>
          </w:tcPr>
          <w:p w14:paraId="67267B67" w14:textId="77777777" w:rsidR="003F2ED8" w:rsidRPr="00F42186" w:rsidRDefault="003F2ED8" w:rsidP="00326490">
            <w:pPr>
              <w:rPr>
                <w:rFonts w:eastAsia="Yu Mincho" w:cs="Arial"/>
                <w:b/>
                <w:bCs/>
                <w:color w:val="FF6600"/>
              </w:rPr>
            </w:pPr>
            <w:r w:rsidRPr="00F42186">
              <w:rPr>
                <w:rFonts w:eastAsia="Yu Mincho" w:cs="Arial"/>
                <w:b/>
                <w:bCs/>
                <w:color w:val="0070C0"/>
              </w:rPr>
              <w:t>Please provide evidence here. It can include a mixture of text and embedded documents and can answer more than one question at a time.</w:t>
            </w:r>
          </w:p>
        </w:tc>
      </w:tr>
      <w:tr w:rsidR="003F2ED8" w:rsidRPr="00F42186" w14:paraId="655E151E" w14:textId="77777777" w:rsidTr="00326490">
        <w:trPr>
          <w:trHeight w:val="2192"/>
        </w:trPr>
        <w:tc>
          <w:tcPr>
            <w:tcW w:w="429" w:type="pct"/>
            <w:shd w:val="clear" w:color="auto" w:fill="auto"/>
          </w:tcPr>
          <w:p w14:paraId="55B3E58E" w14:textId="77777777" w:rsidR="003F2ED8" w:rsidRPr="00F42186" w:rsidRDefault="003F2ED8" w:rsidP="00326490">
            <w:pPr>
              <w:spacing w:after="0"/>
              <w:rPr>
                <w:rFonts w:eastAsia="Yu Mincho" w:cs="Arial"/>
                <w:color w:val="231F20" w:themeColor="background1"/>
              </w:rPr>
            </w:pPr>
            <w:r w:rsidRPr="00F42186">
              <w:rPr>
                <w:rFonts w:cs="Arial"/>
                <w:color w:val="231F20" w:themeColor="background1"/>
              </w:rPr>
              <w:t>2.1</w:t>
            </w:r>
          </w:p>
          <w:p w14:paraId="717A6CCC" w14:textId="77777777" w:rsidR="003F2ED8" w:rsidRPr="00F42186" w:rsidRDefault="003F2ED8" w:rsidP="00326490">
            <w:pPr>
              <w:spacing w:after="0"/>
              <w:rPr>
                <w:rFonts w:cs="Arial"/>
                <w:color w:val="231F20" w:themeColor="background1"/>
              </w:rPr>
            </w:pPr>
            <w:r w:rsidRPr="00F42186">
              <w:rPr>
                <w:rFonts w:cs="Arial"/>
                <w:color w:val="231F20" w:themeColor="background1"/>
              </w:rPr>
              <w:t>2.4</w:t>
            </w:r>
          </w:p>
          <w:p w14:paraId="00ACC3C0" w14:textId="77777777" w:rsidR="003F2ED8" w:rsidRPr="00F42186" w:rsidRDefault="003F2ED8" w:rsidP="00326490">
            <w:pPr>
              <w:spacing w:after="0"/>
              <w:rPr>
                <w:rFonts w:cs="Arial"/>
                <w:color w:val="231F20" w:themeColor="background1"/>
              </w:rPr>
            </w:pPr>
            <w:r w:rsidRPr="00F42186">
              <w:rPr>
                <w:rFonts w:cs="Arial"/>
                <w:color w:val="231F20" w:themeColor="background1"/>
              </w:rPr>
              <w:t>2.5</w:t>
            </w:r>
          </w:p>
          <w:p w14:paraId="7EDE571E" w14:textId="77777777" w:rsidR="003F2ED8" w:rsidRPr="00F42186" w:rsidRDefault="003F2ED8" w:rsidP="00326490">
            <w:pPr>
              <w:spacing w:after="0"/>
              <w:rPr>
                <w:rFonts w:eastAsia="Yu Mincho" w:cs="Arial"/>
                <w:color w:val="231F20" w:themeColor="background1"/>
              </w:rPr>
            </w:pPr>
            <w:r w:rsidRPr="00F42186">
              <w:rPr>
                <w:rFonts w:cs="Arial"/>
                <w:color w:val="231F20" w:themeColor="background1"/>
              </w:rPr>
              <w:t>2.6</w:t>
            </w:r>
          </w:p>
        </w:tc>
        <w:tc>
          <w:tcPr>
            <w:tcW w:w="1640" w:type="pct"/>
            <w:shd w:val="clear" w:color="auto" w:fill="auto"/>
          </w:tcPr>
          <w:p w14:paraId="32C106D9"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a named lead for each learner group the practice hosts?</w:t>
            </w:r>
          </w:p>
          <w:p w14:paraId="323075E5"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an overall educational lead?</w:t>
            </w:r>
          </w:p>
          <w:p w14:paraId="08279B7A"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Any evidence of multi-professional learning where appropriate and this is promoted.</w:t>
            </w:r>
          </w:p>
          <w:p w14:paraId="72843D28"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sharing between educators? How they communicate – WhatsApp?</w:t>
            </w:r>
          </w:p>
          <w:p w14:paraId="562B1D51"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Robust, up to date and fluid induction pack. Involvement of learners in this.</w:t>
            </w:r>
          </w:p>
          <w:p w14:paraId="4F109AF2"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Ongoing item for discussion at senior level meetings considering training, capacity with feedback from educational leads and other educators if not present at these meetings.</w:t>
            </w:r>
          </w:p>
          <w:p w14:paraId="4B150CAE"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Consider a risk register for education/training.</w:t>
            </w:r>
          </w:p>
          <w:p w14:paraId="01945617"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lastRenderedPageBreak/>
              <w:t xml:space="preserve">Feedback from learners and how is this gained and how is it responded to. </w:t>
            </w:r>
          </w:p>
          <w:p w14:paraId="32B772E5"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 xml:space="preserve">Review of feedback, internally (supervision, tutorials etc) and from external sources </w:t>
            </w:r>
            <w:proofErr w:type="gramStart"/>
            <w:r w:rsidRPr="00F42186">
              <w:rPr>
                <w:rFonts w:eastAsia="Yu Mincho" w:cs="Arial"/>
                <w:i/>
                <w:iCs/>
                <w:color w:val="C00000"/>
              </w:rPr>
              <w:t>e.g.</w:t>
            </w:r>
            <w:proofErr w:type="gramEnd"/>
            <w:r w:rsidRPr="00F42186">
              <w:rPr>
                <w:rFonts w:eastAsia="Yu Mincho" w:cs="Arial"/>
                <w:i/>
                <w:iCs/>
                <w:color w:val="C00000"/>
              </w:rPr>
              <w:t xml:space="preserve"> NETS, GMC, HEIs and action on this feedback.</w:t>
            </w:r>
          </w:p>
          <w:p w14:paraId="42BF7A0F"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 xml:space="preserve">How regular is internal feedback and at what points? </w:t>
            </w:r>
          </w:p>
          <w:p w14:paraId="46BA5FA3"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Thinking ahead and awareness of changes on educational horizon.</w:t>
            </w:r>
          </w:p>
          <w:p w14:paraId="76F3CBA0"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Review of exam results, annual external reviews, WPBA etc.</w:t>
            </w:r>
          </w:p>
          <w:p w14:paraId="01D7AA0C"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Allocation of resources will be site dependant.</w:t>
            </w:r>
          </w:p>
          <w:p w14:paraId="49A337A5"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Supervision time</w:t>
            </w:r>
          </w:p>
          <w:p w14:paraId="159A9202"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CPD time for educators and courses</w:t>
            </w:r>
          </w:p>
          <w:p w14:paraId="65E011C5"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Improve training facilities/IT.</w:t>
            </w:r>
          </w:p>
        </w:tc>
        <w:tc>
          <w:tcPr>
            <w:tcW w:w="2931" w:type="pct"/>
          </w:tcPr>
          <w:p w14:paraId="60169180" w14:textId="77777777" w:rsidR="003F2ED8" w:rsidRPr="00F42186" w:rsidRDefault="003F2ED8" w:rsidP="00326490">
            <w:pPr>
              <w:spacing w:after="120"/>
              <w:rPr>
                <w:rFonts w:cs="Arial"/>
                <w:color w:val="0070C0"/>
              </w:rPr>
            </w:pPr>
            <w:r w:rsidRPr="00F42186">
              <w:rPr>
                <w:rFonts w:cs="Arial"/>
                <w:color w:val="0070C0"/>
              </w:rPr>
              <w:lastRenderedPageBreak/>
              <w:t>There is clear, visible, and inclusive senior educational leadership, with responsibility for all relevant learner groups, which is joined up and promotes team-working and both a multi-professional and, where appropriate, inter-professional approach to education and training.</w:t>
            </w:r>
          </w:p>
          <w:p w14:paraId="5CD8BAA8" w14:textId="77777777" w:rsidR="003F2ED8" w:rsidRPr="00F42186" w:rsidRDefault="003F2ED8" w:rsidP="00326490">
            <w:pPr>
              <w:spacing w:after="120"/>
              <w:rPr>
                <w:rFonts w:cs="Arial"/>
                <w:color w:val="0070C0"/>
              </w:rPr>
            </w:pPr>
            <w:r w:rsidRPr="00F42186">
              <w:rPr>
                <w:rFonts w:cs="Arial"/>
                <w:color w:val="0070C0"/>
              </w:rPr>
              <w:t xml:space="preserve">Education and training issues are fed into, considered, and represented at the most senior level of decision making. </w:t>
            </w:r>
          </w:p>
          <w:p w14:paraId="017DB319" w14:textId="77777777" w:rsidR="003F2ED8" w:rsidRPr="00F42186" w:rsidRDefault="003F2ED8" w:rsidP="00326490">
            <w:pPr>
              <w:spacing w:after="120"/>
              <w:rPr>
                <w:rFonts w:cs="Arial"/>
                <w:color w:val="0070C0"/>
              </w:rPr>
            </w:pPr>
            <w:r w:rsidRPr="00F42186">
              <w:rPr>
                <w:rFonts w:cs="Arial"/>
                <w:color w:val="0070C0"/>
              </w:rPr>
              <w:t>Educational governance arrangements enable organisational self-assessment of performance against the quality standards, an active response when standards are not met, as well as continuous quality improvement of education and training.</w:t>
            </w:r>
          </w:p>
          <w:p w14:paraId="4E4C876B" w14:textId="77777777" w:rsidR="003F2ED8" w:rsidRPr="00F42186" w:rsidRDefault="003F2ED8" w:rsidP="00326490">
            <w:pPr>
              <w:spacing w:after="120"/>
              <w:rPr>
                <w:rFonts w:cs="Arial"/>
                <w:color w:val="0070C0"/>
              </w:rPr>
            </w:pPr>
            <w:r w:rsidRPr="00F42186">
              <w:rPr>
                <w:rFonts w:cs="Arial"/>
                <w:color w:val="0070C0"/>
              </w:rPr>
              <w:t>The provider can demonstrate how educational resources (including financial) are allocated and used.</w:t>
            </w:r>
          </w:p>
          <w:sdt>
            <w:sdtPr>
              <w:rPr>
                <w:rFonts w:cs="Arial"/>
                <w:b/>
                <w:bCs/>
                <w:color w:val="0070C0"/>
              </w:rPr>
              <w:id w:val="-200634197"/>
              <w:showingPlcHdr/>
            </w:sdtPr>
            <w:sdtContent>
              <w:p w14:paraId="68F3FCB2" w14:textId="77777777" w:rsidR="003F2ED8" w:rsidRPr="00F42186" w:rsidRDefault="003F2ED8" w:rsidP="00326490">
                <w:pPr>
                  <w:spacing w:after="120"/>
                  <w:rPr>
                    <w:rFonts w:cs="Arial"/>
                    <w:b/>
                    <w:bCs/>
                    <w:color w:val="0070C0"/>
                  </w:rPr>
                </w:pPr>
                <w:r w:rsidRPr="00F42186">
                  <w:rPr>
                    <w:rStyle w:val="PlaceholderText"/>
                    <w:rFonts w:cs="Arial"/>
                  </w:rPr>
                  <w:t>Click or tap here to enter text.</w:t>
                </w:r>
              </w:p>
            </w:sdtContent>
          </w:sdt>
          <w:p w14:paraId="73322263" w14:textId="77777777" w:rsidR="003F2ED8" w:rsidRPr="00F42186" w:rsidRDefault="003F2ED8" w:rsidP="00326490">
            <w:pPr>
              <w:rPr>
                <w:rFonts w:cs="Arial"/>
                <w:b/>
                <w:bCs/>
                <w:color w:val="FF6600"/>
              </w:rPr>
            </w:pPr>
          </w:p>
        </w:tc>
      </w:tr>
      <w:tr w:rsidR="003F2ED8" w:rsidRPr="00F42186" w14:paraId="006D457D" w14:textId="77777777" w:rsidTr="00326490">
        <w:trPr>
          <w:trHeight w:val="690"/>
        </w:trPr>
        <w:tc>
          <w:tcPr>
            <w:tcW w:w="429" w:type="pct"/>
            <w:shd w:val="clear" w:color="auto" w:fill="auto"/>
          </w:tcPr>
          <w:p w14:paraId="655D0221" w14:textId="77777777" w:rsidR="003F2ED8" w:rsidRPr="00F42186" w:rsidRDefault="003F2ED8" w:rsidP="00326490">
            <w:pPr>
              <w:spacing w:after="0"/>
              <w:rPr>
                <w:rFonts w:cs="Arial"/>
                <w:color w:val="231F20" w:themeColor="background1"/>
              </w:rPr>
            </w:pPr>
            <w:r w:rsidRPr="00F42186">
              <w:rPr>
                <w:rFonts w:cs="Arial"/>
                <w:color w:val="231F20" w:themeColor="background1"/>
              </w:rPr>
              <w:t>2.2</w:t>
            </w:r>
          </w:p>
          <w:p w14:paraId="3C278AD9" w14:textId="77777777" w:rsidR="003F2ED8" w:rsidRPr="00F42186" w:rsidRDefault="003F2ED8" w:rsidP="00326490">
            <w:pPr>
              <w:spacing w:after="0"/>
              <w:rPr>
                <w:rFonts w:eastAsia="Yu Mincho" w:cs="Arial"/>
                <w:color w:val="C00000"/>
              </w:rPr>
            </w:pPr>
            <w:r w:rsidRPr="00F42186">
              <w:rPr>
                <w:rFonts w:cs="Arial"/>
                <w:color w:val="231F20" w:themeColor="background1"/>
              </w:rPr>
              <w:t>2.3</w:t>
            </w:r>
          </w:p>
        </w:tc>
        <w:tc>
          <w:tcPr>
            <w:tcW w:w="1640" w:type="pct"/>
            <w:shd w:val="clear" w:color="auto" w:fill="auto"/>
          </w:tcPr>
          <w:p w14:paraId="54067F06"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Who leads EDI in the organisation and how do they ensure the development and sharing of EDI good practice in education and training?</w:t>
            </w:r>
          </w:p>
          <w:p w14:paraId="1843DB01"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 xml:space="preserve">Ensure EDI up to date of educators and are records kept. </w:t>
            </w:r>
          </w:p>
          <w:p w14:paraId="7E357653"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lastRenderedPageBreak/>
              <w:t>Other appropriate training undertaken (Unconscious Bias/Bystander training etc)</w:t>
            </w:r>
          </w:p>
          <w:p w14:paraId="64093A7F"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an EDI policy.</w:t>
            </w:r>
          </w:p>
          <w:p w14:paraId="51160D27"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Awareness of EDI stakeholders/networks.</w:t>
            </w:r>
          </w:p>
          <w:p w14:paraId="5603640A"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Discrimination, and what to do mentioned in induction.</w:t>
            </w:r>
          </w:p>
          <w:p w14:paraId="5B21A96D"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Awareness of who to contact if this occurs, locally and awareness of who to contact in the organisation, be it GP, HEI etc.</w:t>
            </w:r>
          </w:p>
          <w:p w14:paraId="356D939D" w14:textId="77777777" w:rsidR="003F2ED8" w:rsidRPr="00F42186" w:rsidRDefault="003F2ED8" w:rsidP="00326490">
            <w:pPr>
              <w:spacing w:after="120"/>
              <w:rPr>
                <w:rFonts w:eastAsia="Yu Mincho" w:cs="Arial"/>
                <w:i/>
                <w:iCs/>
                <w:color w:val="C00000"/>
              </w:rPr>
            </w:pPr>
            <w:r w:rsidRPr="00F42186">
              <w:rPr>
                <w:rFonts w:eastAsia="Yu Mincho" w:cs="Arial"/>
                <w:i/>
                <w:iCs/>
                <w:color w:val="C00000"/>
              </w:rPr>
              <w:t xml:space="preserve">Are learners and supervisors supported to raise concerns about training through feedback mechanisms? </w:t>
            </w:r>
          </w:p>
        </w:tc>
        <w:tc>
          <w:tcPr>
            <w:tcW w:w="2931" w:type="pct"/>
          </w:tcPr>
          <w:p w14:paraId="47C4BFC8" w14:textId="77777777" w:rsidR="003F2ED8" w:rsidRPr="00F42186" w:rsidRDefault="003F2ED8" w:rsidP="00326490">
            <w:pPr>
              <w:spacing w:after="120"/>
              <w:rPr>
                <w:rFonts w:cs="Arial"/>
                <w:color w:val="0070C0"/>
              </w:rPr>
            </w:pPr>
            <w:r w:rsidRPr="00F42186">
              <w:rPr>
                <w:rFonts w:cs="Arial"/>
                <w:color w:val="0070C0"/>
              </w:rPr>
              <w:lastRenderedPageBreak/>
              <w:t>There is active engagement and ownership of equality, diversity and inclusion in education and training at a senior level.</w:t>
            </w:r>
          </w:p>
          <w:p w14:paraId="61FE3C03" w14:textId="77777777" w:rsidR="003F2ED8" w:rsidRPr="00F42186" w:rsidRDefault="003F2ED8" w:rsidP="00326490">
            <w:pPr>
              <w:spacing w:after="120"/>
              <w:rPr>
                <w:rFonts w:cs="Arial"/>
                <w:color w:val="0070C0"/>
              </w:rPr>
            </w:pPr>
            <w:r w:rsidRPr="00F42186">
              <w:rPr>
                <w:rFonts w:cs="Arial"/>
                <w:color w:val="0070C0"/>
              </w:rPr>
              <w:t>The governance arrangements promote fairness in education and training and challenge discrimination.</w:t>
            </w:r>
          </w:p>
          <w:sdt>
            <w:sdtPr>
              <w:rPr>
                <w:rFonts w:cs="Arial"/>
                <w:b/>
                <w:bCs/>
                <w:color w:val="0070C0"/>
              </w:rPr>
              <w:id w:val="1233591202"/>
              <w:showingPlcHdr/>
            </w:sdtPr>
            <w:sdtContent>
              <w:p w14:paraId="71512F8E" w14:textId="77777777" w:rsidR="003F2ED8" w:rsidRPr="00F42186" w:rsidRDefault="003F2ED8" w:rsidP="00326490">
                <w:pPr>
                  <w:rPr>
                    <w:rFonts w:cs="Arial"/>
                    <w:b/>
                    <w:bCs/>
                    <w:color w:val="0070C0"/>
                  </w:rPr>
                </w:pPr>
                <w:r w:rsidRPr="00F42186">
                  <w:rPr>
                    <w:rStyle w:val="PlaceholderText"/>
                    <w:rFonts w:cs="Arial"/>
                  </w:rPr>
                  <w:t>Click or tap here to enter text.</w:t>
                </w:r>
              </w:p>
            </w:sdtContent>
          </w:sdt>
          <w:p w14:paraId="529A4D13" w14:textId="77777777" w:rsidR="003F2ED8" w:rsidRPr="00F42186" w:rsidRDefault="003F2ED8" w:rsidP="00326490">
            <w:pPr>
              <w:rPr>
                <w:rFonts w:cs="Arial"/>
                <w:b/>
                <w:bCs/>
                <w:color w:val="0070C0"/>
              </w:rPr>
            </w:pPr>
          </w:p>
          <w:p w14:paraId="048BC0BA" w14:textId="77777777" w:rsidR="003F2ED8" w:rsidRPr="00F42186" w:rsidRDefault="003F2ED8" w:rsidP="00326490">
            <w:pPr>
              <w:rPr>
                <w:rFonts w:cs="Arial"/>
                <w:b/>
                <w:bCs/>
                <w:color w:val="FF6600"/>
              </w:rPr>
            </w:pPr>
          </w:p>
        </w:tc>
      </w:tr>
      <w:tr w:rsidR="003F2ED8" w:rsidRPr="00F42186" w14:paraId="5CD37686" w14:textId="77777777" w:rsidTr="00326490">
        <w:trPr>
          <w:trHeight w:val="1603"/>
        </w:trPr>
        <w:tc>
          <w:tcPr>
            <w:tcW w:w="429" w:type="pct"/>
            <w:shd w:val="clear" w:color="auto" w:fill="auto"/>
          </w:tcPr>
          <w:p w14:paraId="7B0F7C70" w14:textId="77777777" w:rsidR="003F2ED8" w:rsidRPr="00F42186" w:rsidRDefault="003F2ED8" w:rsidP="00326490">
            <w:pPr>
              <w:spacing w:after="0"/>
              <w:rPr>
                <w:rFonts w:cs="Arial"/>
                <w:color w:val="231F20" w:themeColor="background1"/>
              </w:rPr>
            </w:pPr>
            <w:r w:rsidRPr="00F42186">
              <w:rPr>
                <w:rFonts w:cs="Arial"/>
                <w:color w:val="231F20" w:themeColor="background1"/>
              </w:rPr>
              <w:lastRenderedPageBreak/>
              <w:t>2.7</w:t>
            </w:r>
          </w:p>
          <w:p w14:paraId="1C25BF17" w14:textId="77777777" w:rsidR="003F2ED8" w:rsidRPr="00F42186" w:rsidRDefault="003F2ED8" w:rsidP="00326490">
            <w:pPr>
              <w:spacing w:after="0"/>
              <w:rPr>
                <w:rFonts w:eastAsia="Yu Mincho" w:cs="Arial"/>
                <w:color w:val="231F20" w:themeColor="background1"/>
              </w:rPr>
            </w:pPr>
            <w:r w:rsidRPr="00F42186">
              <w:rPr>
                <w:rFonts w:cs="Arial"/>
                <w:color w:val="231F20" w:themeColor="background1"/>
              </w:rPr>
              <w:t>2.8</w:t>
            </w:r>
          </w:p>
        </w:tc>
        <w:tc>
          <w:tcPr>
            <w:tcW w:w="1640" w:type="pct"/>
            <w:shd w:val="clear" w:color="auto" w:fill="auto"/>
          </w:tcPr>
          <w:p w14:paraId="6F2091AC"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 xml:space="preserve">How does the organisation support the delivery of appropriate educational and clinical supervision for all learners (e.g., allocated time for supervision)? </w:t>
            </w:r>
          </w:p>
          <w:p w14:paraId="4F8155CA"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Are educators allowed appropriate CPD time to keep upskilled.</w:t>
            </w:r>
          </w:p>
          <w:p w14:paraId="2FC50C36"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sharing of good practice between trainers within the e.g., the Practice, PCN, the wider area.</w:t>
            </w:r>
          </w:p>
          <w:p w14:paraId="357247B0"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shared educational events and resources? Has this been considered?</w:t>
            </w:r>
          </w:p>
          <w:p w14:paraId="7C34FD21"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lastRenderedPageBreak/>
              <w:t>Is there sharing of resources at a management level with regards to training? Mentor Trainer/PM etc</w:t>
            </w:r>
          </w:p>
        </w:tc>
        <w:tc>
          <w:tcPr>
            <w:tcW w:w="2931" w:type="pct"/>
          </w:tcPr>
          <w:p w14:paraId="17DFE529" w14:textId="77777777" w:rsidR="003F2ED8" w:rsidRPr="00F42186" w:rsidRDefault="003F2ED8" w:rsidP="00326490">
            <w:pPr>
              <w:spacing w:after="120"/>
              <w:rPr>
                <w:rFonts w:cs="Arial"/>
                <w:color w:val="0070C0"/>
              </w:rPr>
            </w:pPr>
            <w:r w:rsidRPr="00F42186">
              <w:rPr>
                <w:rFonts w:cs="Arial"/>
                <w:color w:val="0070C0"/>
              </w:rPr>
              <w:lastRenderedPageBreak/>
              <w:t>There is a clear strategy including working with partners, to ensure sufficient Practice capacity and capability, including appropriately supported supervisors.</w:t>
            </w:r>
          </w:p>
          <w:p w14:paraId="03670747" w14:textId="77777777" w:rsidR="003F2ED8" w:rsidRPr="00F42186" w:rsidRDefault="003F2ED8" w:rsidP="00326490">
            <w:pPr>
              <w:spacing w:after="120"/>
              <w:rPr>
                <w:rFonts w:cs="Arial"/>
                <w:color w:val="0070C0"/>
              </w:rPr>
            </w:pPr>
            <w:r w:rsidRPr="00F42186">
              <w:rPr>
                <w:rFonts w:cs="Arial"/>
                <w:color w:val="0070C0"/>
              </w:rPr>
              <w:t>Please provide information of any collaborative working with other partner and stakeholder organisations to support effective delivery of healthcare education and training, and the spread of good practice.</w:t>
            </w:r>
          </w:p>
          <w:sdt>
            <w:sdtPr>
              <w:rPr>
                <w:rFonts w:cs="Arial"/>
                <w:b/>
                <w:bCs/>
                <w:color w:val="FF6600"/>
              </w:rPr>
              <w:id w:val="-501660198"/>
              <w:showingPlcHdr/>
            </w:sdtPr>
            <w:sdtContent>
              <w:p w14:paraId="228ED6CF" w14:textId="77777777" w:rsidR="003F2ED8" w:rsidRPr="00F42186" w:rsidRDefault="003F2ED8" w:rsidP="00326490">
                <w:pPr>
                  <w:rPr>
                    <w:rFonts w:cs="Arial"/>
                    <w:b/>
                    <w:bCs/>
                    <w:color w:val="FF6600"/>
                  </w:rPr>
                </w:pPr>
                <w:r w:rsidRPr="00F42186">
                  <w:rPr>
                    <w:rStyle w:val="PlaceholderText"/>
                    <w:rFonts w:cs="Arial"/>
                  </w:rPr>
                  <w:t>Click or tap here to enter text.</w:t>
                </w:r>
              </w:p>
            </w:sdtContent>
          </w:sdt>
        </w:tc>
      </w:tr>
      <w:tr w:rsidR="003F2ED8" w:rsidRPr="00F42186" w14:paraId="2E48F2C1" w14:textId="77777777" w:rsidTr="00326490">
        <w:trPr>
          <w:trHeight w:val="1838"/>
        </w:trPr>
        <w:tc>
          <w:tcPr>
            <w:tcW w:w="429" w:type="pct"/>
            <w:shd w:val="clear" w:color="auto" w:fill="auto"/>
          </w:tcPr>
          <w:p w14:paraId="3776DCC7" w14:textId="77777777" w:rsidR="003F2ED8" w:rsidRPr="00F42186" w:rsidRDefault="003F2ED8" w:rsidP="00326490">
            <w:pPr>
              <w:rPr>
                <w:rFonts w:eastAsia="Yu Mincho" w:cs="Arial"/>
                <w:color w:val="231F20" w:themeColor="background1"/>
              </w:rPr>
            </w:pPr>
            <w:r w:rsidRPr="00F42186">
              <w:rPr>
                <w:rFonts w:cs="Arial"/>
                <w:color w:val="231F20" w:themeColor="background1"/>
              </w:rPr>
              <w:t>2.9</w:t>
            </w:r>
          </w:p>
        </w:tc>
        <w:tc>
          <w:tcPr>
            <w:tcW w:w="1640" w:type="pct"/>
            <w:shd w:val="clear" w:color="auto" w:fill="auto"/>
          </w:tcPr>
          <w:p w14:paraId="66009FEC"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 xml:space="preserve">How has the host responded to feedback and how is that feedback sought and how regularly. </w:t>
            </w:r>
          </w:p>
          <w:p w14:paraId="41041493"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Is there an awareness of the Long-term Workforce plan 2023 and the increase in number of learners in all fields.</w:t>
            </w:r>
          </w:p>
          <w:p w14:paraId="54961E32" w14:textId="77777777" w:rsidR="003F2ED8" w:rsidRPr="00F42186" w:rsidRDefault="003F2ED8" w:rsidP="00326490">
            <w:pPr>
              <w:spacing w:after="80"/>
              <w:rPr>
                <w:rFonts w:eastAsia="Yu Mincho" w:cs="Arial"/>
                <w:i/>
                <w:iCs/>
                <w:color w:val="C00000"/>
              </w:rPr>
            </w:pPr>
            <w:r w:rsidRPr="00F42186">
              <w:rPr>
                <w:rFonts w:eastAsia="Yu Mincho" w:cs="Arial"/>
                <w:i/>
                <w:iCs/>
                <w:color w:val="C00000"/>
              </w:rPr>
              <w:t>How does the organisation work collaboratively with other stakeholders to ensure adequate placement capacity, quality and effective management of supervision resources?</w:t>
            </w:r>
          </w:p>
        </w:tc>
        <w:tc>
          <w:tcPr>
            <w:tcW w:w="2931" w:type="pct"/>
          </w:tcPr>
          <w:p w14:paraId="1E11595B" w14:textId="77777777" w:rsidR="003F2ED8" w:rsidRPr="00F42186" w:rsidRDefault="003F2ED8" w:rsidP="00326490">
            <w:pPr>
              <w:rPr>
                <w:rFonts w:cs="Arial"/>
                <w:color w:val="0070C0"/>
              </w:rPr>
            </w:pPr>
            <w:r w:rsidRPr="00F42186">
              <w:rPr>
                <w:rFonts w:cs="Arial"/>
                <w:color w:val="0070C0"/>
              </w:rPr>
              <w:t xml:space="preserve">Please describe how consideration is given to the potential impact on education and training of services changes (i.e., service re-design / service reconfiguration), </w:t>
            </w:r>
            <w:proofErr w:type="gramStart"/>
            <w:r w:rsidRPr="00F42186">
              <w:rPr>
                <w:rFonts w:cs="Arial"/>
                <w:color w:val="0070C0"/>
              </w:rPr>
              <w:t>taking into account</w:t>
            </w:r>
            <w:proofErr w:type="gramEnd"/>
            <w:r w:rsidRPr="00F42186">
              <w:rPr>
                <w:rFonts w:cs="Arial"/>
                <w:color w:val="0070C0"/>
              </w:rPr>
              <w:t xml:space="preserve"> the views of learners, supervisors and key stakeholders (including WT&amp;E and Education Providers)?</w:t>
            </w:r>
          </w:p>
          <w:sdt>
            <w:sdtPr>
              <w:rPr>
                <w:rFonts w:cs="Arial"/>
                <w:color w:val="FF6600"/>
              </w:rPr>
              <w:id w:val="1362008112"/>
              <w:showingPlcHdr/>
            </w:sdtPr>
            <w:sdtContent>
              <w:p w14:paraId="1A9DAED5" w14:textId="77777777" w:rsidR="003F2ED8" w:rsidRPr="00F42186" w:rsidRDefault="003F2ED8" w:rsidP="00326490">
                <w:pPr>
                  <w:rPr>
                    <w:rFonts w:cs="Arial"/>
                    <w:color w:val="FF6600"/>
                  </w:rPr>
                </w:pPr>
                <w:r w:rsidRPr="00F42186">
                  <w:rPr>
                    <w:rStyle w:val="PlaceholderText"/>
                    <w:rFonts w:cs="Arial"/>
                  </w:rPr>
                  <w:t>Click or tap here to enter text.</w:t>
                </w:r>
              </w:p>
            </w:sdtContent>
          </w:sdt>
        </w:tc>
      </w:tr>
    </w:tbl>
    <w:p w14:paraId="3F9593A1" w14:textId="2D287C16" w:rsidR="0024616B" w:rsidRDefault="0024616B" w:rsidP="003F2ED8">
      <w:pPr>
        <w:rPr>
          <w:rFonts w:ascii="Calibri" w:hAnsi="Calibri" w:cs="Calibri"/>
          <w:sz w:val="20"/>
          <w:szCs w:val="20"/>
        </w:rPr>
      </w:pPr>
    </w:p>
    <w:p w14:paraId="052D246C" w14:textId="77777777" w:rsidR="0024616B" w:rsidRDefault="0024616B">
      <w:pPr>
        <w:spacing w:after="0" w:line="240" w:lineRule="auto"/>
        <w:textboxTightWrap w:val="none"/>
        <w:rPr>
          <w:rFonts w:ascii="Calibri" w:hAnsi="Calibri" w:cs="Calibri"/>
          <w:sz w:val="20"/>
          <w:szCs w:val="20"/>
        </w:rPr>
      </w:pPr>
      <w:r>
        <w:rPr>
          <w:rFonts w:ascii="Calibri" w:hAnsi="Calibri" w:cs="Calibri"/>
          <w:sz w:val="20"/>
          <w:szCs w:val="20"/>
        </w:rPr>
        <w:br w:type="page"/>
      </w:r>
    </w:p>
    <w:p w14:paraId="1869C7F3" w14:textId="77777777" w:rsidR="003F2ED8" w:rsidRDefault="003F2ED8" w:rsidP="003F2ED8">
      <w:pPr>
        <w:rPr>
          <w:rFonts w:ascii="Calibri" w:hAnsi="Calibri" w:cs="Calibri"/>
          <w:sz w:val="20"/>
          <w:szCs w:val="20"/>
        </w:rPr>
      </w:pPr>
    </w:p>
    <w:tbl>
      <w:tblPr>
        <w:tblStyle w:val="NHSTable1"/>
        <w:tblW w:w="5000" w:type="pct"/>
        <w:tblCellMar>
          <w:top w:w="57" w:type="dxa"/>
          <w:bottom w:w="57" w:type="dxa"/>
        </w:tblCellMar>
        <w:tblLook w:val="04A0" w:firstRow="1" w:lastRow="0" w:firstColumn="1" w:lastColumn="0" w:noHBand="0" w:noVBand="1"/>
      </w:tblPr>
      <w:tblGrid>
        <w:gridCol w:w="1269"/>
        <w:gridCol w:w="4406"/>
        <w:gridCol w:w="9111"/>
      </w:tblGrid>
      <w:tr w:rsidR="003F2ED8" w:rsidRPr="00982A2C" w14:paraId="7C567CC7" w14:textId="77777777" w:rsidTr="00326490">
        <w:tc>
          <w:tcPr>
            <w:tcW w:w="5000" w:type="pct"/>
            <w:gridSpan w:val="3"/>
            <w:tcBorders>
              <w:top w:val="single" w:sz="4" w:space="0" w:color="auto"/>
              <w:left w:val="single" w:sz="4" w:space="0" w:color="auto"/>
              <w:bottom w:val="single" w:sz="4" w:space="0" w:color="auto"/>
              <w:right w:val="single" w:sz="4" w:space="0" w:color="auto"/>
            </w:tcBorders>
          </w:tcPr>
          <w:p w14:paraId="684D6632" w14:textId="77777777" w:rsidR="003F2ED8" w:rsidRPr="00982A2C" w:rsidRDefault="003F2ED8" w:rsidP="00326490">
            <w:pPr>
              <w:pStyle w:val="Heading3"/>
              <w:rPr>
                <w:rFonts w:eastAsia="Yu Mincho"/>
              </w:rPr>
            </w:pPr>
            <w:bookmarkStart w:id="26" w:name="_DOMAIN_3._Developing"/>
            <w:bookmarkStart w:id="27" w:name="D3"/>
            <w:bookmarkStart w:id="28" w:name="_Toc149218684"/>
            <w:bookmarkStart w:id="29" w:name="_Toc149644002"/>
            <w:bookmarkEnd w:id="26"/>
            <w:r w:rsidRPr="00982A2C">
              <w:t>DOMAIN 3. Developing and supporting learners</w:t>
            </w:r>
            <w:bookmarkEnd w:id="27"/>
            <w:bookmarkEnd w:id="28"/>
            <w:bookmarkEnd w:id="29"/>
          </w:p>
        </w:tc>
      </w:tr>
      <w:tr w:rsidR="003F2ED8" w:rsidRPr="00982A2C" w14:paraId="52561F92" w14:textId="77777777" w:rsidTr="00326490">
        <w:trPr>
          <w:trHeight w:val="543"/>
        </w:trPr>
        <w:tc>
          <w:tcPr>
            <w:tcW w:w="5000" w:type="pct"/>
            <w:gridSpan w:val="3"/>
            <w:tcBorders>
              <w:top w:val="single" w:sz="4" w:space="0" w:color="auto"/>
              <w:left w:val="single" w:sz="4" w:space="0" w:color="auto"/>
              <w:bottom w:val="single" w:sz="4" w:space="0" w:color="auto"/>
              <w:right w:val="single" w:sz="4" w:space="0" w:color="auto"/>
            </w:tcBorders>
          </w:tcPr>
          <w:p w14:paraId="1CFDDEB9" w14:textId="77777777" w:rsidR="003F2ED8" w:rsidRPr="00982A2C" w:rsidRDefault="003F2ED8" w:rsidP="00326490">
            <w:pPr>
              <w:rPr>
                <w:rFonts w:cs="Arial"/>
                <w:color w:val="231F20" w:themeColor="background1"/>
              </w:rPr>
            </w:pPr>
            <w:r w:rsidRPr="00982A2C">
              <w:rPr>
                <w:rFonts w:cs="Arial"/>
                <w:color w:val="231F20" w:themeColor="background1"/>
              </w:rPr>
              <w:t xml:space="preserve">Please provide examples of activities, processes and or policies that demonstrate how you develop and support learners. there may be gaps, depending on the maturity of your organisation. The evidence provided will be assessed by the criteria in the assessment section for this domain. </w:t>
            </w:r>
          </w:p>
        </w:tc>
      </w:tr>
      <w:tr w:rsidR="003F2ED8" w:rsidRPr="00982A2C" w14:paraId="01F733E6" w14:textId="77777777" w:rsidTr="00326490">
        <w:trPr>
          <w:trHeight w:hRule="exact" w:val="567"/>
        </w:trPr>
        <w:tc>
          <w:tcPr>
            <w:tcW w:w="429" w:type="pct"/>
            <w:shd w:val="clear" w:color="auto" w:fill="auto"/>
          </w:tcPr>
          <w:p w14:paraId="4D05FF00" w14:textId="77777777" w:rsidR="003F2ED8" w:rsidRPr="00982A2C" w:rsidRDefault="003F2ED8" w:rsidP="00326490">
            <w:pPr>
              <w:rPr>
                <w:rFonts w:eastAsia="Yu Mincho" w:cs="Arial"/>
                <w:color w:val="231F20" w:themeColor="background1"/>
              </w:rPr>
            </w:pPr>
            <w:r w:rsidRPr="00982A2C">
              <w:rPr>
                <w:rFonts w:eastAsia="Yu Mincho" w:cs="Arial"/>
                <w:b/>
                <w:bCs/>
                <w:color w:val="231F20" w:themeColor="background1"/>
              </w:rPr>
              <w:t>Standard number</w:t>
            </w:r>
          </w:p>
        </w:tc>
        <w:tc>
          <w:tcPr>
            <w:tcW w:w="4571" w:type="pct"/>
            <w:gridSpan w:val="2"/>
            <w:shd w:val="clear" w:color="auto" w:fill="auto"/>
          </w:tcPr>
          <w:p w14:paraId="7A149078" w14:textId="77777777" w:rsidR="003F2ED8" w:rsidRPr="00982A2C" w:rsidRDefault="003F2ED8" w:rsidP="00326490">
            <w:pPr>
              <w:rPr>
                <w:rFonts w:cs="Arial"/>
                <w:color w:val="231F20" w:themeColor="background1"/>
              </w:rPr>
            </w:pPr>
            <w:r w:rsidRPr="00982A2C">
              <w:rPr>
                <w:rFonts w:eastAsia="Yu Mincho" w:cs="Arial"/>
                <w:b/>
                <w:bCs/>
                <w:color w:val="231F20" w:themeColor="background1"/>
              </w:rPr>
              <w:t>Standard description</w:t>
            </w:r>
          </w:p>
        </w:tc>
      </w:tr>
      <w:tr w:rsidR="003F2ED8" w:rsidRPr="00982A2C" w14:paraId="00453CE6" w14:textId="77777777" w:rsidTr="00582E72">
        <w:trPr>
          <w:trHeight w:hRule="exact" w:val="593"/>
        </w:trPr>
        <w:tc>
          <w:tcPr>
            <w:tcW w:w="429" w:type="pct"/>
            <w:tcBorders>
              <w:top w:val="single" w:sz="4" w:space="0" w:color="auto"/>
              <w:left w:val="single" w:sz="4" w:space="0" w:color="auto"/>
              <w:bottom w:val="single" w:sz="4" w:space="0" w:color="auto"/>
              <w:right w:val="single" w:sz="4" w:space="0" w:color="auto"/>
            </w:tcBorders>
            <w:shd w:val="clear" w:color="auto" w:fill="auto"/>
          </w:tcPr>
          <w:p w14:paraId="038EAC0A" w14:textId="77777777" w:rsidR="003F2ED8" w:rsidRPr="00982A2C" w:rsidRDefault="003F2ED8" w:rsidP="00326490">
            <w:pPr>
              <w:rPr>
                <w:rFonts w:eastAsia="Yu Mincho" w:cs="Arial"/>
                <w:color w:val="231F20" w:themeColor="background1"/>
              </w:rPr>
            </w:pPr>
            <w:r w:rsidRPr="00982A2C">
              <w:rPr>
                <w:rFonts w:cs="Arial"/>
                <w:color w:val="231F20" w:themeColor="background1"/>
              </w:rPr>
              <w:t>3.1</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136AB8EE" w14:textId="77777777" w:rsidR="003F2ED8" w:rsidRPr="00982A2C" w:rsidRDefault="003F2ED8" w:rsidP="00326490">
            <w:pPr>
              <w:rPr>
                <w:rFonts w:cs="Arial"/>
                <w:color w:val="231F20" w:themeColor="background1"/>
              </w:rPr>
            </w:pPr>
            <w:r w:rsidRPr="00982A2C">
              <w:rPr>
                <w:rFonts w:cs="Arial"/>
                <w:color w:val="231F20" w:themeColor="background1"/>
              </w:rPr>
              <w:t>Describe how learners are encouraged to access resources to support their physical and mental health and wellbeing.</w:t>
            </w:r>
          </w:p>
        </w:tc>
      </w:tr>
      <w:tr w:rsidR="003F2ED8" w:rsidRPr="00982A2C" w14:paraId="0E933DDC" w14:textId="77777777" w:rsidTr="00582E72">
        <w:trPr>
          <w:trHeight w:hRule="exact" w:val="659"/>
        </w:trPr>
        <w:tc>
          <w:tcPr>
            <w:tcW w:w="429" w:type="pct"/>
            <w:tcBorders>
              <w:top w:val="single" w:sz="4" w:space="0" w:color="auto"/>
              <w:left w:val="single" w:sz="4" w:space="0" w:color="auto"/>
              <w:bottom w:val="single" w:sz="4" w:space="0" w:color="auto"/>
              <w:right w:val="single" w:sz="4" w:space="0" w:color="auto"/>
            </w:tcBorders>
            <w:shd w:val="clear" w:color="auto" w:fill="auto"/>
          </w:tcPr>
          <w:p w14:paraId="7B3E01DB" w14:textId="77777777" w:rsidR="003F2ED8" w:rsidRPr="00982A2C" w:rsidRDefault="003F2ED8" w:rsidP="00326490">
            <w:pPr>
              <w:rPr>
                <w:rFonts w:eastAsia="Yu Mincho" w:cs="Arial"/>
                <w:color w:val="231F20" w:themeColor="background1"/>
              </w:rPr>
            </w:pPr>
            <w:r w:rsidRPr="00982A2C">
              <w:rPr>
                <w:rFonts w:cs="Arial"/>
                <w:color w:val="231F20" w:themeColor="background1"/>
              </w:rPr>
              <w:t>3.2</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14DA1CE5" w14:textId="77777777" w:rsidR="003F2ED8" w:rsidRPr="00982A2C" w:rsidRDefault="003F2ED8" w:rsidP="00326490">
            <w:pPr>
              <w:rPr>
                <w:rFonts w:cs="Arial"/>
                <w:color w:val="231F20" w:themeColor="background1"/>
              </w:rPr>
            </w:pPr>
            <w:r w:rsidRPr="00982A2C">
              <w:rPr>
                <w:rFonts w:cs="Arial"/>
                <w:color w:val="231F20" w:themeColor="background1"/>
              </w:rPr>
              <w:t>Is there parity of access to learning opportunities for all learners?</w:t>
            </w:r>
          </w:p>
        </w:tc>
      </w:tr>
      <w:tr w:rsidR="003F2ED8" w:rsidRPr="00982A2C" w14:paraId="027AEAA2" w14:textId="77777777" w:rsidTr="00582E72">
        <w:trPr>
          <w:trHeight w:hRule="exact" w:val="925"/>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1B8CB08" w14:textId="77777777" w:rsidR="003F2ED8" w:rsidRPr="00982A2C" w:rsidRDefault="003F2ED8" w:rsidP="00326490">
            <w:pPr>
              <w:rPr>
                <w:rFonts w:eastAsia="Yu Mincho" w:cs="Arial"/>
                <w:color w:val="231F20" w:themeColor="background1"/>
              </w:rPr>
            </w:pPr>
            <w:r w:rsidRPr="00982A2C">
              <w:rPr>
                <w:rFonts w:cs="Arial"/>
                <w:color w:val="231F20" w:themeColor="background1"/>
              </w:rPr>
              <w:t>3.3</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6951CEE4" w14:textId="77777777" w:rsidR="003F2ED8" w:rsidRPr="00982A2C" w:rsidRDefault="003F2ED8" w:rsidP="00326490">
            <w:pPr>
              <w:rPr>
                <w:rFonts w:cs="Arial"/>
                <w:color w:val="231F20" w:themeColor="background1"/>
              </w:rPr>
            </w:pPr>
            <w:r w:rsidRPr="00982A2C">
              <w:rPr>
                <w:rFonts w:cs="Arial"/>
                <w:color w:val="231F20" w:themeColor="background1"/>
              </w:rPr>
              <w:t xml:space="preserve">Does the organisation </w:t>
            </w:r>
            <w:proofErr w:type="gramStart"/>
            <w:r w:rsidRPr="00982A2C">
              <w:rPr>
                <w:rFonts w:cs="Arial"/>
                <w:color w:val="231F20" w:themeColor="background1"/>
              </w:rPr>
              <w:t>have an understanding of</w:t>
            </w:r>
            <w:proofErr w:type="gramEnd"/>
            <w:r w:rsidRPr="00982A2C">
              <w:rPr>
                <w:rFonts w:cs="Arial"/>
                <w:color w:val="231F20" w:themeColor="background1"/>
              </w:rPr>
              <w:t xml:space="preserve"> the pertinent issues relating to differential attainment for their (intended) learners.</w:t>
            </w:r>
          </w:p>
        </w:tc>
      </w:tr>
      <w:tr w:rsidR="003F2ED8" w:rsidRPr="00982A2C" w14:paraId="5AD8EB22" w14:textId="77777777" w:rsidTr="00582E72">
        <w:trPr>
          <w:trHeight w:hRule="exact" w:val="952"/>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087E83F" w14:textId="77777777" w:rsidR="003F2ED8" w:rsidRPr="00982A2C" w:rsidRDefault="003F2ED8" w:rsidP="00326490">
            <w:pPr>
              <w:rPr>
                <w:rFonts w:eastAsia="Yu Mincho" w:cs="Arial"/>
                <w:color w:val="231F20" w:themeColor="background1"/>
              </w:rPr>
            </w:pPr>
            <w:r w:rsidRPr="00982A2C">
              <w:rPr>
                <w:rFonts w:cs="Arial"/>
                <w:color w:val="231F20" w:themeColor="background1"/>
              </w:rPr>
              <w:t>3.4</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38E596DA" w14:textId="77777777" w:rsidR="003F2ED8" w:rsidRPr="00982A2C" w:rsidRDefault="003F2ED8" w:rsidP="00326490">
            <w:pPr>
              <w:rPr>
                <w:rFonts w:eastAsia="Yu Mincho" w:cs="Arial"/>
                <w:color w:val="231F20" w:themeColor="background1"/>
              </w:rPr>
            </w:pPr>
            <w:r w:rsidRPr="00982A2C">
              <w:rPr>
                <w:rFonts w:cs="Arial"/>
                <w:color w:val="231F20" w:themeColor="background1"/>
              </w:rPr>
              <w:t>Please describe how supervision arrangements enable learners in difficulty to be identified and supported at the earliest opportunity.</w:t>
            </w:r>
          </w:p>
        </w:tc>
      </w:tr>
      <w:tr w:rsidR="003F2ED8" w:rsidRPr="00982A2C" w14:paraId="771C6217" w14:textId="77777777" w:rsidTr="00582E72">
        <w:trPr>
          <w:trHeight w:hRule="exact" w:val="925"/>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EC14B32" w14:textId="77777777" w:rsidR="003F2ED8" w:rsidRPr="00982A2C" w:rsidRDefault="003F2ED8" w:rsidP="00326490">
            <w:pPr>
              <w:rPr>
                <w:rFonts w:eastAsia="Yu Mincho" w:cs="Arial"/>
                <w:color w:val="231F20" w:themeColor="background1"/>
              </w:rPr>
            </w:pPr>
            <w:r w:rsidRPr="00982A2C">
              <w:rPr>
                <w:rFonts w:cs="Arial"/>
                <w:color w:val="231F20" w:themeColor="background1"/>
              </w:rPr>
              <w:t>3.5</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686EA0D1" w14:textId="77777777" w:rsidR="003F2ED8" w:rsidRPr="00982A2C" w:rsidRDefault="003F2ED8" w:rsidP="00326490">
            <w:pPr>
              <w:rPr>
                <w:rFonts w:cs="Arial"/>
                <w:color w:val="231F20" w:themeColor="background1"/>
              </w:rPr>
            </w:pPr>
            <w:r w:rsidRPr="00982A2C">
              <w:rPr>
                <w:rFonts w:cs="Arial"/>
                <w:color w:val="231F20" w:themeColor="background1"/>
              </w:rPr>
              <w:t xml:space="preserve">Please describe how learners receive clinical supervision appropriate to their level of experience, competence and confidence, and according to their intended scope of practice. </w:t>
            </w:r>
          </w:p>
        </w:tc>
      </w:tr>
      <w:tr w:rsidR="003F2ED8" w:rsidRPr="00982A2C" w14:paraId="3E4D32DA" w14:textId="77777777" w:rsidTr="00582E72">
        <w:trPr>
          <w:trHeight w:hRule="exact" w:val="939"/>
        </w:trPr>
        <w:tc>
          <w:tcPr>
            <w:tcW w:w="429" w:type="pct"/>
            <w:tcBorders>
              <w:top w:val="single" w:sz="4" w:space="0" w:color="auto"/>
              <w:left w:val="single" w:sz="4" w:space="0" w:color="auto"/>
              <w:bottom w:val="single" w:sz="4" w:space="0" w:color="auto"/>
              <w:right w:val="single" w:sz="4" w:space="0" w:color="auto"/>
            </w:tcBorders>
            <w:shd w:val="clear" w:color="auto" w:fill="auto"/>
          </w:tcPr>
          <w:p w14:paraId="16EC0957" w14:textId="77777777" w:rsidR="003F2ED8" w:rsidRPr="00982A2C" w:rsidRDefault="003F2ED8" w:rsidP="00326490">
            <w:pPr>
              <w:rPr>
                <w:rFonts w:eastAsia="Yu Mincho" w:cs="Arial"/>
                <w:color w:val="231F20" w:themeColor="background1"/>
              </w:rPr>
            </w:pPr>
            <w:r w:rsidRPr="00982A2C">
              <w:rPr>
                <w:rFonts w:cs="Arial"/>
                <w:color w:val="231F20" w:themeColor="background1"/>
              </w:rPr>
              <w:t>3.6</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782F012E" w14:textId="77777777" w:rsidR="003F2ED8" w:rsidRPr="00982A2C" w:rsidRDefault="003F2ED8" w:rsidP="00326490">
            <w:pPr>
              <w:rPr>
                <w:rFonts w:cs="Arial"/>
                <w:color w:val="231F20" w:themeColor="background1"/>
              </w:rPr>
            </w:pPr>
            <w:r w:rsidRPr="00982A2C">
              <w:rPr>
                <w:rFonts w:cs="Arial"/>
                <w:color w:val="231F20" w:themeColor="background1"/>
              </w:rPr>
              <w:t>Please describe how learners will be supported to complete appropriate summative and/or formative assessments to evidence that they are meeting their curriculum, professional and regulatory standards, and learning outcomes?</w:t>
            </w:r>
          </w:p>
        </w:tc>
      </w:tr>
      <w:tr w:rsidR="003F2ED8" w:rsidRPr="00982A2C" w14:paraId="7AAE3031" w14:textId="77777777" w:rsidTr="00582E72">
        <w:trPr>
          <w:trHeight w:hRule="exact" w:val="797"/>
        </w:trPr>
        <w:tc>
          <w:tcPr>
            <w:tcW w:w="429" w:type="pct"/>
            <w:tcBorders>
              <w:top w:val="single" w:sz="4" w:space="0" w:color="auto"/>
              <w:left w:val="single" w:sz="4" w:space="0" w:color="auto"/>
              <w:bottom w:val="single" w:sz="4" w:space="0" w:color="auto"/>
              <w:right w:val="single" w:sz="4" w:space="0" w:color="auto"/>
            </w:tcBorders>
            <w:shd w:val="clear" w:color="auto" w:fill="auto"/>
          </w:tcPr>
          <w:p w14:paraId="32A4B9D3" w14:textId="77777777" w:rsidR="003F2ED8" w:rsidRPr="00982A2C" w:rsidRDefault="003F2ED8" w:rsidP="00326490">
            <w:pPr>
              <w:rPr>
                <w:rFonts w:eastAsia="Yu Mincho" w:cs="Arial"/>
                <w:color w:val="231F20" w:themeColor="background1"/>
              </w:rPr>
            </w:pPr>
            <w:r w:rsidRPr="00982A2C">
              <w:rPr>
                <w:rFonts w:cs="Arial"/>
                <w:color w:val="231F20" w:themeColor="background1"/>
              </w:rPr>
              <w:lastRenderedPageBreak/>
              <w:t>3.7</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7479AB51" w14:textId="77777777" w:rsidR="003F2ED8" w:rsidRPr="00982A2C" w:rsidRDefault="003F2ED8" w:rsidP="00326490">
            <w:pPr>
              <w:rPr>
                <w:rFonts w:cs="Arial"/>
                <w:color w:val="231F20" w:themeColor="background1"/>
              </w:rPr>
            </w:pPr>
            <w:r w:rsidRPr="00982A2C">
              <w:rPr>
                <w:rFonts w:cs="Arial"/>
                <w:color w:val="231F20" w:themeColor="background1"/>
              </w:rPr>
              <w:t>please describe how the organisation will provide an environment where learners are made to feel valued members of the healthcare teams within which they are placed and are enabled to contribute to the work of those teams?</w:t>
            </w:r>
          </w:p>
        </w:tc>
      </w:tr>
      <w:tr w:rsidR="003F2ED8" w:rsidRPr="00982A2C" w14:paraId="194988A1" w14:textId="77777777" w:rsidTr="00582E72">
        <w:trPr>
          <w:trHeight w:hRule="exact" w:val="822"/>
        </w:trPr>
        <w:tc>
          <w:tcPr>
            <w:tcW w:w="429" w:type="pct"/>
            <w:tcBorders>
              <w:top w:val="single" w:sz="4" w:space="0" w:color="auto"/>
              <w:left w:val="single" w:sz="4" w:space="0" w:color="auto"/>
              <w:bottom w:val="single" w:sz="4" w:space="0" w:color="auto"/>
              <w:right w:val="single" w:sz="4" w:space="0" w:color="auto"/>
            </w:tcBorders>
            <w:shd w:val="clear" w:color="auto" w:fill="auto"/>
          </w:tcPr>
          <w:p w14:paraId="077BCC0E" w14:textId="77777777" w:rsidR="003F2ED8" w:rsidRPr="00982A2C" w:rsidRDefault="003F2ED8" w:rsidP="00326490">
            <w:pPr>
              <w:rPr>
                <w:rFonts w:eastAsia="Yu Mincho" w:cs="Arial"/>
                <w:color w:val="231F20" w:themeColor="background1"/>
              </w:rPr>
            </w:pPr>
            <w:r w:rsidRPr="00982A2C">
              <w:rPr>
                <w:rFonts w:cs="Arial"/>
                <w:color w:val="231F20" w:themeColor="background1"/>
              </w:rPr>
              <w:t>3.8</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334FD921" w14:textId="77777777" w:rsidR="003F2ED8" w:rsidRPr="00982A2C" w:rsidRDefault="003F2ED8" w:rsidP="00326490">
            <w:pPr>
              <w:rPr>
                <w:rFonts w:cs="Arial"/>
                <w:color w:val="231F20" w:themeColor="background1"/>
              </w:rPr>
            </w:pPr>
            <w:r w:rsidRPr="00982A2C">
              <w:rPr>
                <w:rFonts w:cs="Arial"/>
                <w:color w:val="231F20" w:themeColor="background1"/>
              </w:rPr>
              <w:t>Please describe the process whereby learners will receive an appropriate effective and timely induction an introduction into the clinical learning environment?</w:t>
            </w:r>
          </w:p>
        </w:tc>
      </w:tr>
      <w:tr w:rsidR="003F2ED8" w:rsidRPr="00982A2C" w14:paraId="2FB5CE40" w14:textId="77777777" w:rsidTr="00582E72">
        <w:trPr>
          <w:trHeight w:hRule="exact" w:val="933"/>
        </w:trPr>
        <w:tc>
          <w:tcPr>
            <w:tcW w:w="429" w:type="pct"/>
            <w:tcBorders>
              <w:top w:val="single" w:sz="4" w:space="0" w:color="auto"/>
              <w:left w:val="single" w:sz="4" w:space="0" w:color="auto"/>
              <w:bottom w:val="single" w:sz="4" w:space="0" w:color="auto"/>
              <w:right w:val="single" w:sz="4" w:space="0" w:color="auto"/>
            </w:tcBorders>
            <w:shd w:val="clear" w:color="auto" w:fill="auto"/>
          </w:tcPr>
          <w:p w14:paraId="350B4076" w14:textId="77777777" w:rsidR="003F2ED8" w:rsidRPr="00982A2C" w:rsidRDefault="003F2ED8" w:rsidP="00326490">
            <w:pPr>
              <w:rPr>
                <w:rFonts w:eastAsia="Yu Mincho" w:cs="Arial"/>
                <w:color w:val="231F20" w:themeColor="background1"/>
              </w:rPr>
            </w:pPr>
            <w:r w:rsidRPr="00982A2C">
              <w:rPr>
                <w:rFonts w:cs="Arial"/>
                <w:color w:val="231F20" w:themeColor="background1"/>
              </w:rPr>
              <w:t>3.9</w:t>
            </w:r>
          </w:p>
        </w:tc>
        <w:tc>
          <w:tcPr>
            <w:tcW w:w="4571" w:type="pct"/>
            <w:gridSpan w:val="2"/>
            <w:tcBorders>
              <w:top w:val="single" w:sz="4" w:space="0" w:color="auto"/>
              <w:left w:val="single" w:sz="4" w:space="0" w:color="auto"/>
              <w:bottom w:val="single" w:sz="4" w:space="0" w:color="auto"/>
              <w:right w:val="single" w:sz="4" w:space="0" w:color="auto"/>
            </w:tcBorders>
            <w:shd w:val="clear" w:color="auto" w:fill="auto"/>
          </w:tcPr>
          <w:p w14:paraId="0BB4BCA5" w14:textId="77777777" w:rsidR="003F2ED8" w:rsidRPr="00982A2C" w:rsidRDefault="003F2ED8" w:rsidP="00326490">
            <w:pPr>
              <w:rPr>
                <w:rFonts w:cs="Arial"/>
                <w:color w:val="231F20" w:themeColor="background1"/>
              </w:rPr>
            </w:pPr>
            <w:r w:rsidRPr="00982A2C">
              <w:rPr>
                <w:rFonts w:eastAsia="Yu Mincho" w:cs="Arial"/>
                <w:color w:val="231F20" w:themeColor="background1"/>
              </w:rPr>
              <w:t>Please describe how learners will be supported, and developed, if asked to undertake supervision responsibilities with more junior staff/team members as appropriate?</w:t>
            </w:r>
          </w:p>
        </w:tc>
      </w:tr>
      <w:tr w:rsidR="003F2ED8" w:rsidRPr="00982A2C" w14:paraId="23B31E7E" w14:textId="77777777" w:rsidTr="00326490">
        <w:trPr>
          <w:trHeight w:hRule="exact" w:val="338"/>
        </w:trPr>
        <w:tc>
          <w:tcPr>
            <w:tcW w:w="5000" w:type="pct"/>
            <w:gridSpan w:val="3"/>
            <w:tcBorders>
              <w:top w:val="single" w:sz="4" w:space="0" w:color="auto"/>
              <w:left w:val="single" w:sz="4" w:space="0" w:color="auto"/>
              <w:bottom w:val="single" w:sz="4" w:space="0" w:color="auto"/>
              <w:right w:val="single" w:sz="4" w:space="0" w:color="auto"/>
            </w:tcBorders>
            <w:shd w:val="pct15" w:color="auto" w:fill="auto"/>
          </w:tcPr>
          <w:p w14:paraId="6CB62B97" w14:textId="77777777" w:rsidR="003F2ED8" w:rsidRPr="00982A2C" w:rsidRDefault="003F2ED8" w:rsidP="00326490">
            <w:pPr>
              <w:rPr>
                <w:rFonts w:eastAsia="Yu Mincho" w:cs="Arial"/>
                <w:color w:val="231F20" w:themeColor="background1"/>
              </w:rPr>
            </w:pPr>
          </w:p>
        </w:tc>
      </w:tr>
      <w:tr w:rsidR="003F2ED8" w:rsidRPr="00982A2C" w14:paraId="3A37082D" w14:textId="77777777" w:rsidTr="00582E72">
        <w:trPr>
          <w:trHeight w:hRule="exact" w:val="1250"/>
        </w:trPr>
        <w:tc>
          <w:tcPr>
            <w:tcW w:w="429" w:type="pct"/>
            <w:shd w:val="clear" w:color="auto" w:fill="auto"/>
          </w:tcPr>
          <w:p w14:paraId="29A58B23" w14:textId="77777777" w:rsidR="003F2ED8" w:rsidRPr="00982A2C" w:rsidRDefault="003F2ED8" w:rsidP="00326490">
            <w:pPr>
              <w:rPr>
                <w:rFonts w:eastAsia="Yu Mincho" w:cs="Arial"/>
                <w:b/>
                <w:bCs/>
                <w:color w:val="231F20" w:themeColor="background1"/>
              </w:rPr>
            </w:pPr>
            <w:r w:rsidRPr="00982A2C">
              <w:rPr>
                <w:rFonts w:eastAsia="Yu Mincho" w:cs="Arial"/>
                <w:b/>
                <w:bCs/>
                <w:color w:val="231F20" w:themeColor="background1"/>
              </w:rPr>
              <w:t>Standard number</w:t>
            </w:r>
          </w:p>
        </w:tc>
        <w:tc>
          <w:tcPr>
            <w:tcW w:w="1490" w:type="pct"/>
            <w:shd w:val="clear" w:color="auto" w:fill="auto"/>
          </w:tcPr>
          <w:p w14:paraId="4ED77C81" w14:textId="77777777" w:rsidR="003F2ED8" w:rsidRPr="00982A2C" w:rsidRDefault="003F2ED8" w:rsidP="00326490">
            <w:pPr>
              <w:spacing w:after="120"/>
              <w:rPr>
                <w:rFonts w:cs="Arial"/>
                <w:color w:val="C00000"/>
              </w:rPr>
            </w:pPr>
            <w:r w:rsidRPr="00982A2C">
              <w:rPr>
                <w:rFonts w:eastAsia="Yu Mincho" w:cs="Arial"/>
                <w:b/>
                <w:bCs/>
                <w:color w:val="C00000"/>
              </w:rPr>
              <w:t>Example Guidance. This is not exhaustive and are prompts to consider.</w:t>
            </w:r>
          </w:p>
        </w:tc>
        <w:tc>
          <w:tcPr>
            <w:tcW w:w="3081" w:type="pct"/>
          </w:tcPr>
          <w:p w14:paraId="3BD042F2" w14:textId="77777777" w:rsidR="003F2ED8" w:rsidRPr="00982A2C" w:rsidRDefault="003F2ED8" w:rsidP="00326490">
            <w:pPr>
              <w:rPr>
                <w:rFonts w:eastAsia="Yu Mincho" w:cs="Arial"/>
                <w:b/>
                <w:bCs/>
                <w:color w:val="0070C0"/>
              </w:rPr>
            </w:pPr>
            <w:r w:rsidRPr="00982A2C">
              <w:rPr>
                <w:rFonts w:eastAsia="Yu Mincho" w:cs="Arial"/>
                <w:b/>
                <w:bCs/>
                <w:color w:val="0070C0"/>
              </w:rPr>
              <w:t xml:space="preserve">Please provide evidence here. It can include a mixture of text and embedded documents and can answer more than one question at a time. </w:t>
            </w:r>
          </w:p>
          <w:p w14:paraId="3FA50ED6" w14:textId="77777777" w:rsidR="003F2ED8" w:rsidRPr="00982A2C" w:rsidRDefault="003F2ED8" w:rsidP="00326490">
            <w:pPr>
              <w:rPr>
                <w:rFonts w:eastAsia="Yu Mincho" w:cs="Arial"/>
                <w:b/>
                <w:bCs/>
                <w:color w:val="990033"/>
              </w:rPr>
            </w:pPr>
          </w:p>
        </w:tc>
      </w:tr>
      <w:tr w:rsidR="003F2ED8" w:rsidRPr="00982A2C" w14:paraId="6D961ACF" w14:textId="77777777" w:rsidTr="00326490">
        <w:trPr>
          <w:trHeight w:val="2230"/>
        </w:trPr>
        <w:tc>
          <w:tcPr>
            <w:tcW w:w="429" w:type="pct"/>
            <w:tcBorders>
              <w:top w:val="single" w:sz="4" w:space="0" w:color="auto"/>
              <w:left w:val="single" w:sz="4" w:space="0" w:color="auto"/>
              <w:right w:val="single" w:sz="4" w:space="0" w:color="auto"/>
            </w:tcBorders>
            <w:shd w:val="clear" w:color="auto" w:fill="auto"/>
          </w:tcPr>
          <w:p w14:paraId="6C41776B" w14:textId="77777777" w:rsidR="003F2ED8" w:rsidRPr="00982A2C" w:rsidRDefault="003F2ED8" w:rsidP="00326490">
            <w:pPr>
              <w:spacing w:after="0"/>
              <w:rPr>
                <w:rFonts w:cs="Arial"/>
                <w:color w:val="231F20" w:themeColor="background1"/>
              </w:rPr>
            </w:pPr>
            <w:r w:rsidRPr="00982A2C">
              <w:rPr>
                <w:rFonts w:cs="Arial"/>
                <w:color w:val="231F20" w:themeColor="background1"/>
              </w:rPr>
              <w:t>3.1</w:t>
            </w:r>
          </w:p>
          <w:p w14:paraId="268F323E" w14:textId="77777777" w:rsidR="003F2ED8" w:rsidRPr="00982A2C" w:rsidRDefault="003F2ED8" w:rsidP="00326490">
            <w:pPr>
              <w:spacing w:after="0"/>
              <w:rPr>
                <w:rFonts w:cs="Arial"/>
                <w:color w:val="231F20" w:themeColor="background1"/>
              </w:rPr>
            </w:pPr>
            <w:r w:rsidRPr="00982A2C">
              <w:rPr>
                <w:rFonts w:cs="Arial"/>
                <w:color w:val="231F20" w:themeColor="background1"/>
              </w:rPr>
              <w:t>3.2</w:t>
            </w:r>
          </w:p>
        </w:tc>
        <w:tc>
          <w:tcPr>
            <w:tcW w:w="1490" w:type="pct"/>
            <w:shd w:val="clear" w:color="auto" w:fill="auto"/>
          </w:tcPr>
          <w:p w14:paraId="5E873D6D" w14:textId="77777777" w:rsidR="003F2ED8" w:rsidRPr="00982A2C" w:rsidRDefault="003F2ED8" w:rsidP="00326490">
            <w:pPr>
              <w:spacing w:after="80"/>
              <w:rPr>
                <w:rFonts w:cs="Arial"/>
                <w:i/>
                <w:iCs/>
                <w:color w:val="C00000"/>
              </w:rPr>
            </w:pPr>
            <w:r w:rsidRPr="00982A2C">
              <w:rPr>
                <w:rFonts w:cs="Arial"/>
                <w:i/>
                <w:iCs/>
                <w:color w:val="C00000"/>
              </w:rPr>
              <w:t xml:space="preserve">What resources do learners have access to (e.g., Occupational Health, counselling, careers advice) to support their wellbeing? </w:t>
            </w:r>
          </w:p>
          <w:p w14:paraId="054C74B0" w14:textId="77777777" w:rsidR="003F2ED8" w:rsidRPr="00982A2C" w:rsidRDefault="003F2ED8" w:rsidP="00326490">
            <w:pPr>
              <w:spacing w:after="80"/>
              <w:rPr>
                <w:rFonts w:cs="Arial"/>
                <w:i/>
                <w:iCs/>
                <w:color w:val="C00000"/>
              </w:rPr>
            </w:pPr>
            <w:r w:rsidRPr="00982A2C">
              <w:rPr>
                <w:rFonts w:cs="Arial"/>
                <w:i/>
                <w:iCs/>
                <w:color w:val="C00000"/>
              </w:rPr>
              <w:t>Awareness of various apps for mental health.</w:t>
            </w:r>
          </w:p>
          <w:p w14:paraId="6125419A" w14:textId="77777777" w:rsidR="003F2ED8" w:rsidRPr="00982A2C" w:rsidRDefault="003F2ED8" w:rsidP="00326490">
            <w:pPr>
              <w:spacing w:after="80"/>
              <w:rPr>
                <w:rFonts w:cs="Arial"/>
                <w:i/>
                <w:iCs/>
                <w:color w:val="C00000"/>
              </w:rPr>
            </w:pPr>
            <w:r w:rsidRPr="00982A2C">
              <w:rPr>
                <w:rFonts w:cs="Arial"/>
                <w:i/>
                <w:iCs/>
                <w:color w:val="C00000"/>
              </w:rPr>
              <w:t xml:space="preserve">Mentoring Support for </w:t>
            </w:r>
            <w:proofErr w:type="gramStart"/>
            <w:r w:rsidRPr="00982A2C">
              <w:rPr>
                <w:rFonts w:cs="Arial"/>
                <w:i/>
                <w:iCs/>
                <w:color w:val="C00000"/>
              </w:rPr>
              <w:t>particular learners</w:t>
            </w:r>
            <w:proofErr w:type="gramEnd"/>
            <w:r w:rsidRPr="00982A2C">
              <w:rPr>
                <w:rFonts w:cs="Arial"/>
                <w:i/>
                <w:iCs/>
                <w:color w:val="C00000"/>
              </w:rPr>
              <w:t>.</w:t>
            </w:r>
          </w:p>
          <w:p w14:paraId="6D529D97" w14:textId="77777777" w:rsidR="003F2ED8" w:rsidRPr="00982A2C" w:rsidRDefault="003F2ED8" w:rsidP="00326490">
            <w:pPr>
              <w:spacing w:after="80"/>
              <w:rPr>
                <w:rFonts w:cs="Arial"/>
                <w:i/>
                <w:iCs/>
                <w:color w:val="C00000"/>
              </w:rPr>
            </w:pPr>
            <w:proofErr w:type="gramStart"/>
            <w:r w:rsidRPr="00982A2C">
              <w:rPr>
                <w:rFonts w:cs="Arial"/>
                <w:i/>
                <w:iCs/>
                <w:color w:val="C00000"/>
              </w:rPr>
              <w:t>Signposting downtime,</w:t>
            </w:r>
            <w:proofErr w:type="gramEnd"/>
            <w:r w:rsidRPr="00982A2C">
              <w:rPr>
                <w:rFonts w:cs="Arial"/>
                <w:i/>
                <w:iCs/>
                <w:color w:val="C00000"/>
              </w:rPr>
              <w:t xml:space="preserve"> walks etc during the day.</w:t>
            </w:r>
          </w:p>
          <w:p w14:paraId="1574923C" w14:textId="77777777" w:rsidR="003F2ED8" w:rsidRPr="00982A2C" w:rsidRDefault="003F2ED8" w:rsidP="00326490">
            <w:pPr>
              <w:spacing w:after="80"/>
              <w:rPr>
                <w:rFonts w:cs="Arial"/>
                <w:i/>
                <w:iCs/>
                <w:color w:val="C00000"/>
              </w:rPr>
            </w:pPr>
            <w:r w:rsidRPr="00982A2C">
              <w:rPr>
                <w:rFonts w:cs="Arial"/>
                <w:i/>
                <w:iCs/>
                <w:color w:val="C00000"/>
              </w:rPr>
              <w:t>Awareness of Practitioner Health is applicable.</w:t>
            </w:r>
          </w:p>
          <w:p w14:paraId="341ABC53" w14:textId="77777777" w:rsidR="003F2ED8" w:rsidRPr="00982A2C" w:rsidRDefault="003F2ED8" w:rsidP="00326490">
            <w:pPr>
              <w:spacing w:after="80"/>
              <w:rPr>
                <w:rFonts w:cs="Arial"/>
                <w:i/>
                <w:iCs/>
                <w:color w:val="C00000"/>
              </w:rPr>
            </w:pPr>
            <w:r w:rsidRPr="00982A2C">
              <w:rPr>
                <w:rFonts w:cs="Arial"/>
                <w:i/>
                <w:iCs/>
                <w:color w:val="C00000"/>
              </w:rPr>
              <w:lastRenderedPageBreak/>
              <w:t xml:space="preserve">BMA/RCGP/RCN and other resources for well-being. </w:t>
            </w:r>
          </w:p>
          <w:p w14:paraId="00B77C4C" w14:textId="77777777" w:rsidR="003F2ED8" w:rsidRPr="00982A2C" w:rsidRDefault="003F2ED8" w:rsidP="00326490">
            <w:pPr>
              <w:spacing w:after="120"/>
              <w:rPr>
                <w:rFonts w:cs="Arial"/>
                <w:i/>
                <w:iCs/>
                <w:color w:val="C00000"/>
              </w:rPr>
            </w:pPr>
            <w:r w:rsidRPr="00982A2C">
              <w:rPr>
                <w:rFonts w:cs="Arial"/>
                <w:i/>
                <w:iCs/>
                <w:color w:val="C00000"/>
              </w:rPr>
              <w:t>One to one time with educator/supervisor</w:t>
            </w:r>
          </w:p>
          <w:p w14:paraId="1A280F4F" w14:textId="77777777" w:rsidR="003F2ED8" w:rsidRPr="00982A2C" w:rsidRDefault="003F2ED8" w:rsidP="00326490">
            <w:pPr>
              <w:tabs>
                <w:tab w:val="left" w:pos="2760"/>
              </w:tabs>
              <w:spacing w:after="80"/>
              <w:rPr>
                <w:rFonts w:cs="Arial"/>
                <w:i/>
                <w:iCs/>
                <w:color w:val="C00000"/>
              </w:rPr>
            </w:pPr>
            <w:r w:rsidRPr="00982A2C">
              <w:rPr>
                <w:rFonts w:cs="Arial"/>
                <w:i/>
                <w:iCs/>
                <w:color w:val="C00000"/>
              </w:rPr>
              <w:t xml:space="preserve">What education and training sessions, including technology enhanced opportunities, as required by their curriculum do learners have access to during the placement? </w:t>
            </w:r>
          </w:p>
          <w:p w14:paraId="0DDFF6D0" w14:textId="77777777" w:rsidR="003F2ED8" w:rsidRPr="00982A2C" w:rsidRDefault="003F2ED8" w:rsidP="00326490">
            <w:pPr>
              <w:spacing w:after="80"/>
              <w:rPr>
                <w:rFonts w:cs="Arial"/>
                <w:i/>
                <w:iCs/>
                <w:color w:val="C00000"/>
              </w:rPr>
            </w:pPr>
            <w:r w:rsidRPr="00982A2C">
              <w:rPr>
                <w:rFonts w:cs="Arial"/>
                <w:i/>
                <w:iCs/>
                <w:color w:val="C00000"/>
              </w:rPr>
              <w:t>Access to IT, educational events, both in-house and external.</w:t>
            </w:r>
          </w:p>
          <w:p w14:paraId="640C2F83" w14:textId="77777777" w:rsidR="003F2ED8" w:rsidRPr="00982A2C" w:rsidRDefault="003F2ED8" w:rsidP="00326490">
            <w:pPr>
              <w:spacing w:after="80"/>
              <w:rPr>
                <w:rFonts w:cs="Arial"/>
                <w:i/>
                <w:iCs/>
                <w:color w:val="C00000"/>
              </w:rPr>
            </w:pPr>
            <w:r w:rsidRPr="00982A2C">
              <w:rPr>
                <w:rFonts w:cs="Arial"/>
                <w:i/>
                <w:iCs/>
                <w:color w:val="C00000"/>
              </w:rPr>
              <w:t>Is Teams considered as a method of delivery education if learners not on site?</w:t>
            </w:r>
          </w:p>
        </w:tc>
        <w:tc>
          <w:tcPr>
            <w:tcW w:w="3081" w:type="pct"/>
          </w:tcPr>
          <w:p w14:paraId="4287A1A6" w14:textId="77777777" w:rsidR="003F2ED8" w:rsidRPr="00982A2C" w:rsidRDefault="003F2ED8" w:rsidP="00326490">
            <w:pPr>
              <w:rPr>
                <w:rFonts w:cs="Arial"/>
                <w:color w:val="0070C0"/>
              </w:rPr>
            </w:pPr>
            <w:r w:rsidRPr="00982A2C">
              <w:rPr>
                <w:rFonts w:cs="Arial"/>
                <w:color w:val="0070C0"/>
              </w:rPr>
              <w:lastRenderedPageBreak/>
              <w:t>Describe how learners are encouraged to access resources to support their physical and mental health and wellbeing.</w:t>
            </w:r>
          </w:p>
          <w:p w14:paraId="6851326C" w14:textId="77777777" w:rsidR="003F2ED8" w:rsidRPr="00982A2C" w:rsidRDefault="003F2ED8" w:rsidP="00326490">
            <w:pPr>
              <w:rPr>
                <w:rFonts w:cs="Arial"/>
                <w:color w:val="0070C0"/>
              </w:rPr>
            </w:pPr>
            <w:r w:rsidRPr="00982A2C">
              <w:rPr>
                <w:rFonts w:cs="Arial"/>
                <w:color w:val="0070C0"/>
              </w:rPr>
              <w:t>Is there parity of access to learning opportunities for all learners?</w:t>
            </w:r>
          </w:p>
          <w:sdt>
            <w:sdtPr>
              <w:rPr>
                <w:rFonts w:cs="Arial"/>
                <w:color w:val="990033"/>
              </w:rPr>
              <w:id w:val="2082327727"/>
              <w:showingPlcHdr/>
            </w:sdtPr>
            <w:sdtContent>
              <w:p w14:paraId="0E084044" w14:textId="77777777" w:rsidR="003F2ED8" w:rsidRPr="00982A2C" w:rsidRDefault="003F2ED8" w:rsidP="00326490">
                <w:pPr>
                  <w:rPr>
                    <w:rFonts w:cs="Arial"/>
                    <w:color w:val="990033"/>
                  </w:rPr>
                </w:pPr>
                <w:r w:rsidRPr="00982A2C">
                  <w:rPr>
                    <w:rStyle w:val="PlaceholderText"/>
                    <w:rFonts w:cs="Arial"/>
                  </w:rPr>
                  <w:t>Click or tap here to enter text.</w:t>
                </w:r>
              </w:p>
            </w:sdtContent>
          </w:sdt>
        </w:tc>
      </w:tr>
      <w:tr w:rsidR="003F2ED8" w:rsidRPr="00982A2C" w14:paraId="62AAC0D9" w14:textId="77777777" w:rsidTr="00326490">
        <w:trPr>
          <w:trHeight w:val="671"/>
        </w:trPr>
        <w:tc>
          <w:tcPr>
            <w:tcW w:w="429" w:type="pct"/>
            <w:tcBorders>
              <w:top w:val="single" w:sz="4" w:space="0" w:color="auto"/>
              <w:left w:val="single" w:sz="4" w:space="0" w:color="auto"/>
              <w:right w:val="single" w:sz="4" w:space="0" w:color="auto"/>
            </w:tcBorders>
            <w:shd w:val="clear" w:color="auto" w:fill="auto"/>
          </w:tcPr>
          <w:p w14:paraId="328F7A8D" w14:textId="77777777" w:rsidR="003F2ED8" w:rsidRPr="00982A2C" w:rsidRDefault="003F2ED8" w:rsidP="00326490">
            <w:pPr>
              <w:spacing w:after="0"/>
              <w:rPr>
                <w:rFonts w:cs="Arial"/>
                <w:color w:val="231F20" w:themeColor="background1"/>
              </w:rPr>
            </w:pPr>
            <w:r w:rsidRPr="00982A2C">
              <w:rPr>
                <w:rFonts w:cs="Arial"/>
                <w:color w:val="231F20" w:themeColor="background1"/>
              </w:rPr>
              <w:t>3.3</w:t>
            </w:r>
          </w:p>
          <w:p w14:paraId="455D36BC" w14:textId="77777777" w:rsidR="003F2ED8" w:rsidRPr="00982A2C" w:rsidRDefault="003F2ED8" w:rsidP="00326490">
            <w:pPr>
              <w:spacing w:after="0"/>
              <w:rPr>
                <w:rFonts w:cs="Arial"/>
                <w:color w:val="231F20" w:themeColor="background1"/>
              </w:rPr>
            </w:pPr>
            <w:r w:rsidRPr="00982A2C">
              <w:rPr>
                <w:rFonts w:cs="Arial"/>
                <w:color w:val="231F20" w:themeColor="background1"/>
              </w:rPr>
              <w:t>3.4</w:t>
            </w:r>
          </w:p>
          <w:p w14:paraId="24099707" w14:textId="77777777" w:rsidR="003F2ED8" w:rsidRPr="00982A2C" w:rsidRDefault="003F2ED8" w:rsidP="00326490">
            <w:pPr>
              <w:rPr>
                <w:rFonts w:cs="Arial"/>
                <w:color w:val="231F20" w:themeColor="background1"/>
              </w:rPr>
            </w:pPr>
          </w:p>
        </w:tc>
        <w:tc>
          <w:tcPr>
            <w:tcW w:w="1490" w:type="pct"/>
            <w:shd w:val="clear" w:color="auto" w:fill="auto"/>
          </w:tcPr>
          <w:p w14:paraId="1EF39B05" w14:textId="77777777" w:rsidR="003F2ED8" w:rsidRPr="00982A2C" w:rsidRDefault="003F2ED8" w:rsidP="00326490">
            <w:pPr>
              <w:spacing w:after="80"/>
              <w:rPr>
                <w:rFonts w:cs="Arial"/>
                <w:i/>
                <w:iCs/>
                <w:color w:val="C00000"/>
              </w:rPr>
            </w:pPr>
            <w:r w:rsidRPr="00982A2C">
              <w:rPr>
                <w:rFonts w:cs="Arial"/>
                <w:i/>
                <w:iCs/>
                <w:color w:val="C00000"/>
              </w:rPr>
              <w:t xml:space="preserve">What strategies are in place to reduce potential differential attainment through inclusive education and training, such as enhanced induction, buddying and examination preparation? </w:t>
            </w:r>
          </w:p>
          <w:p w14:paraId="028EE07E" w14:textId="77777777" w:rsidR="003F2ED8" w:rsidRPr="00982A2C" w:rsidRDefault="003F2ED8" w:rsidP="00326490">
            <w:pPr>
              <w:spacing w:after="80"/>
              <w:rPr>
                <w:rFonts w:cs="Arial"/>
                <w:i/>
                <w:iCs/>
                <w:color w:val="C00000"/>
              </w:rPr>
            </w:pPr>
            <w:r w:rsidRPr="00982A2C">
              <w:rPr>
                <w:rFonts w:cs="Arial"/>
                <w:i/>
                <w:iCs/>
                <w:color w:val="C00000"/>
              </w:rPr>
              <w:t xml:space="preserve">Is there an awareness of International Graduates v BAME UK v UK Graduates and Male: Female with regards to attainment. </w:t>
            </w:r>
          </w:p>
          <w:p w14:paraId="3E46F4CD" w14:textId="77777777" w:rsidR="003F2ED8" w:rsidRPr="00982A2C" w:rsidRDefault="003F2ED8" w:rsidP="00326490">
            <w:pPr>
              <w:spacing w:after="80"/>
              <w:rPr>
                <w:rFonts w:cs="Arial"/>
                <w:i/>
                <w:iCs/>
                <w:color w:val="C00000"/>
              </w:rPr>
            </w:pPr>
            <w:r w:rsidRPr="00982A2C">
              <w:rPr>
                <w:rFonts w:cs="Arial"/>
                <w:i/>
                <w:iCs/>
                <w:color w:val="C00000"/>
              </w:rPr>
              <w:lastRenderedPageBreak/>
              <w:t>Getting to know the learner and difficulties that they may encounter (home life, isolation etc, bank accounts, renting, buying etc)</w:t>
            </w:r>
          </w:p>
          <w:p w14:paraId="432A2AB3" w14:textId="77777777" w:rsidR="003F2ED8" w:rsidRPr="00982A2C" w:rsidRDefault="003F2ED8" w:rsidP="00326490">
            <w:pPr>
              <w:spacing w:after="80"/>
              <w:rPr>
                <w:rFonts w:cs="Arial"/>
                <w:i/>
                <w:iCs/>
                <w:color w:val="C00000"/>
              </w:rPr>
            </w:pPr>
            <w:r w:rsidRPr="00982A2C">
              <w:rPr>
                <w:rFonts w:cs="Arial"/>
                <w:i/>
                <w:iCs/>
                <w:color w:val="C00000"/>
              </w:rPr>
              <w:t>Think about how learners learn and flagging up learning styles appropriately.</w:t>
            </w:r>
          </w:p>
          <w:p w14:paraId="43B4F7C8" w14:textId="77777777" w:rsidR="003F2ED8" w:rsidRPr="00982A2C" w:rsidRDefault="003F2ED8" w:rsidP="00326490">
            <w:pPr>
              <w:spacing w:after="80"/>
              <w:rPr>
                <w:rFonts w:cs="Arial"/>
                <w:i/>
                <w:iCs/>
                <w:color w:val="C00000"/>
              </w:rPr>
            </w:pPr>
            <w:r w:rsidRPr="00982A2C">
              <w:rPr>
                <w:rFonts w:cs="Arial"/>
                <w:i/>
                <w:iCs/>
                <w:color w:val="C00000"/>
              </w:rPr>
              <w:t>Educators attend regular updates and are aware of the differential gap and have the tools to help decrease this gap in attainment.</w:t>
            </w:r>
          </w:p>
        </w:tc>
        <w:tc>
          <w:tcPr>
            <w:tcW w:w="3081" w:type="pct"/>
          </w:tcPr>
          <w:p w14:paraId="10929CEF" w14:textId="77777777" w:rsidR="003F2ED8" w:rsidRPr="00982A2C" w:rsidRDefault="003F2ED8" w:rsidP="00326490">
            <w:pPr>
              <w:spacing w:after="120"/>
              <w:rPr>
                <w:rFonts w:cs="Arial"/>
                <w:color w:val="0070C0"/>
              </w:rPr>
            </w:pPr>
            <w:r w:rsidRPr="00982A2C">
              <w:rPr>
                <w:rFonts w:cs="Arial"/>
                <w:color w:val="0070C0"/>
              </w:rPr>
              <w:lastRenderedPageBreak/>
              <w:t xml:space="preserve">Does the organisation </w:t>
            </w:r>
            <w:proofErr w:type="gramStart"/>
            <w:r w:rsidRPr="00982A2C">
              <w:rPr>
                <w:rFonts w:cs="Arial"/>
                <w:color w:val="0070C0"/>
              </w:rPr>
              <w:t>have an understanding of</w:t>
            </w:r>
            <w:proofErr w:type="gramEnd"/>
            <w:r w:rsidRPr="00982A2C">
              <w:rPr>
                <w:rFonts w:cs="Arial"/>
                <w:color w:val="0070C0"/>
              </w:rPr>
              <w:t xml:space="preserve"> the pertinent issues relating to differential attainment for their (intended) learners.</w:t>
            </w:r>
          </w:p>
          <w:p w14:paraId="639B382A" w14:textId="77777777" w:rsidR="003F2ED8" w:rsidRPr="00982A2C" w:rsidRDefault="003F2ED8" w:rsidP="00326490">
            <w:pPr>
              <w:spacing w:after="120"/>
              <w:rPr>
                <w:rFonts w:cs="Arial"/>
                <w:color w:val="0070C0"/>
              </w:rPr>
            </w:pPr>
            <w:r w:rsidRPr="00982A2C">
              <w:rPr>
                <w:rFonts w:cs="Arial"/>
                <w:color w:val="0070C0"/>
              </w:rPr>
              <w:t>Please describe how supervision arrangements allow learners in difficulty to be identified and supported at the earliest opportunity.</w:t>
            </w:r>
          </w:p>
          <w:sdt>
            <w:sdtPr>
              <w:rPr>
                <w:rFonts w:cs="Arial"/>
                <w:color w:val="990033"/>
              </w:rPr>
              <w:id w:val="-1819410380"/>
              <w:showingPlcHdr/>
            </w:sdtPr>
            <w:sdtContent>
              <w:p w14:paraId="54C69E10" w14:textId="77777777" w:rsidR="003F2ED8" w:rsidRPr="00982A2C" w:rsidRDefault="003F2ED8" w:rsidP="00326490">
                <w:pPr>
                  <w:rPr>
                    <w:rFonts w:cs="Arial"/>
                    <w:color w:val="990033"/>
                  </w:rPr>
                </w:pPr>
                <w:r w:rsidRPr="00982A2C">
                  <w:rPr>
                    <w:rStyle w:val="PlaceholderText"/>
                    <w:rFonts w:cs="Arial"/>
                  </w:rPr>
                  <w:t>Click or tap here to enter text.</w:t>
                </w:r>
              </w:p>
            </w:sdtContent>
          </w:sdt>
        </w:tc>
      </w:tr>
      <w:tr w:rsidR="003F2ED8" w:rsidRPr="00982A2C" w14:paraId="44625050" w14:textId="77777777" w:rsidTr="00326490">
        <w:trPr>
          <w:trHeight w:val="3281"/>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BB53A65" w14:textId="77777777" w:rsidR="003F2ED8" w:rsidRPr="00982A2C" w:rsidRDefault="003F2ED8" w:rsidP="00326490">
            <w:pPr>
              <w:spacing w:after="0"/>
              <w:rPr>
                <w:rFonts w:cs="Arial"/>
                <w:color w:val="231F20" w:themeColor="background1"/>
              </w:rPr>
            </w:pPr>
            <w:r w:rsidRPr="00982A2C">
              <w:rPr>
                <w:rFonts w:cs="Arial"/>
                <w:color w:val="231F20" w:themeColor="background1"/>
              </w:rPr>
              <w:t>3.5</w:t>
            </w:r>
          </w:p>
          <w:p w14:paraId="028E0E4F" w14:textId="77777777" w:rsidR="003F2ED8" w:rsidRPr="00982A2C" w:rsidRDefault="003F2ED8" w:rsidP="00326490">
            <w:pPr>
              <w:spacing w:after="0"/>
              <w:rPr>
                <w:rFonts w:cs="Arial"/>
                <w:color w:val="C00000"/>
              </w:rPr>
            </w:pPr>
            <w:r w:rsidRPr="00982A2C">
              <w:rPr>
                <w:rFonts w:cs="Arial"/>
                <w:color w:val="231F20" w:themeColor="background1"/>
              </w:rPr>
              <w:t>3.6</w:t>
            </w:r>
          </w:p>
        </w:tc>
        <w:tc>
          <w:tcPr>
            <w:tcW w:w="1490" w:type="pct"/>
            <w:shd w:val="clear" w:color="auto" w:fill="auto"/>
          </w:tcPr>
          <w:p w14:paraId="1EC7A978" w14:textId="77777777" w:rsidR="003F2ED8" w:rsidRPr="00982A2C" w:rsidRDefault="003F2ED8" w:rsidP="00326490">
            <w:pPr>
              <w:spacing w:after="80"/>
              <w:rPr>
                <w:rFonts w:cs="Arial"/>
                <w:i/>
                <w:iCs/>
                <w:color w:val="C00000"/>
              </w:rPr>
            </w:pPr>
            <w:r w:rsidRPr="00982A2C">
              <w:rPr>
                <w:rFonts w:cs="Arial"/>
                <w:i/>
                <w:iCs/>
                <w:color w:val="C00000"/>
              </w:rPr>
              <w:t xml:space="preserve">How does the organisation facilitate the learners access to the named individual responsible for overseeing their educational progression during the placement? </w:t>
            </w:r>
          </w:p>
          <w:p w14:paraId="6CBD1FFC" w14:textId="77777777" w:rsidR="003F2ED8" w:rsidRPr="00982A2C" w:rsidRDefault="003F2ED8" w:rsidP="00326490">
            <w:pPr>
              <w:spacing w:after="80"/>
              <w:rPr>
                <w:rFonts w:cs="Arial"/>
                <w:i/>
                <w:iCs/>
                <w:color w:val="C00000"/>
              </w:rPr>
            </w:pPr>
            <w:r w:rsidRPr="00982A2C">
              <w:rPr>
                <w:rFonts w:cs="Arial"/>
                <w:i/>
                <w:iCs/>
                <w:color w:val="C00000"/>
              </w:rPr>
              <w:t xml:space="preserve">Are supervisor meetings of sufficient duration and frequency to provide sound learning, safe patient care and learner wellbeing? </w:t>
            </w:r>
          </w:p>
          <w:p w14:paraId="2E80EAA7" w14:textId="77777777" w:rsidR="003F2ED8" w:rsidRPr="00982A2C" w:rsidRDefault="003F2ED8" w:rsidP="00326490">
            <w:pPr>
              <w:spacing w:after="80"/>
              <w:rPr>
                <w:rFonts w:cs="Arial"/>
                <w:i/>
                <w:iCs/>
                <w:color w:val="C00000"/>
              </w:rPr>
            </w:pPr>
            <w:r w:rsidRPr="00982A2C">
              <w:rPr>
                <w:rFonts w:cs="Arial"/>
                <w:i/>
                <w:iCs/>
                <w:color w:val="C00000"/>
              </w:rPr>
              <w:t>Build up that relationship with one-to-one time to allow the learner to feel comfortable to discuss.</w:t>
            </w:r>
          </w:p>
          <w:p w14:paraId="22B6D5EC" w14:textId="77777777" w:rsidR="003F2ED8" w:rsidRPr="00982A2C" w:rsidRDefault="003F2ED8" w:rsidP="00326490">
            <w:pPr>
              <w:spacing w:after="80"/>
              <w:rPr>
                <w:rFonts w:cs="Arial"/>
                <w:i/>
                <w:iCs/>
                <w:color w:val="C00000"/>
              </w:rPr>
            </w:pPr>
            <w:r w:rsidRPr="00982A2C">
              <w:rPr>
                <w:rFonts w:cs="Arial"/>
                <w:i/>
                <w:iCs/>
                <w:color w:val="C00000"/>
              </w:rPr>
              <w:t>Open door policy?</w:t>
            </w:r>
          </w:p>
          <w:p w14:paraId="5B397CA0" w14:textId="77777777" w:rsidR="003F2ED8" w:rsidRPr="00982A2C" w:rsidRDefault="003F2ED8" w:rsidP="00326490">
            <w:pPr>
              <w:spacing w:after="120"/>
              <w:rPr>
                <w:rFonts w:cs="Arial"/>
                <w:i/>
                <w:iCs/>
                <w:color w:val="C00000"/>
              </w:rPr>
            </w:pPr>
            <w:r w:rsidRPr="00982A2C">
              <w:rPr>
                <w:rFonts w:cs="Arial"/>
                <w:i/>
                <w:iCs/>
                <w:color w:val="C00000"/>
              </w:rPr>
              <w:lastRenderedPageBreak/>
              <w:t>Ask the question? Be appropriately inquisitive.</w:t>
            </w:r>
          </w:p>
          <w:p w14:paraId="476EE150" w14:textId="77777777" w:rsidR="003F2ED8" w:rsidRPr="00982A2C" w:rsidRDefault="003F2ED8" w:rsidP="00326490">
            <w:pPr>
              <w:spacing w:after="80"/>
              <w:rPr>
                <w:rFonts w:cs="Arial"/>
                <w:i/>
                <w:iCs/>
                <w:color w:val="C00000"/>
              </w:rPr>
            </w:pPr>
            <w:r w:rsidRPr="00982A2C">
              <w:rPr>
                <w:rFonts w:cs="Arial"/>
                <w:i/>
                <w:iCs/>
                <w:color w:val="C00000"/>
              </w:rPr>
              <w:t>Review the learner’s portfolio and assessments regularly as appropriate to offer feedback and see if improvements are made. Utilise WPBA to identify learners that may be struggling.</w:t>
            </w:r>
          </w:p>
          <w:p w14:paraId="03C69614" w14:textId="77777777" w:rsidR="003F2ED8" w:rsidRPr="00982A2C" w:rsidRDefault="003F2ED8" w:rsidP="00326490">
            <w:pPr>
              <w:spacing w:after="80"/>
              <w:rPr>
                <w:rFonts w:cs="Arial"/>
                <w:i/>
                <w:iCs/>
                <w:color w:val="C00000"/>
              </w:rPr>
            </w:pPr>
            <w:r w:rsidRPr="00982A2C">
              <w:rPr>
                <w:rFonts w:cs="Arial"/>
                <w:i/>
                <w:iCs/>
                <w:color w:val="C00000"/>
              </w:rPr>
              <w:t>Know their story.</w:t>
            </w:r>
          </w:p>
          <w:p w14:paraId="747832D6" w14:textId="77777777" w:rsidR="003F2ED8" w:rsidRPr="00982A2C" w:rsidRDefault="003F2ED8" w:rsidP="00326490">
            <w:pPr>
              <w:spacing w:after="80"/>
              <w:rPr>
                <w:rFonts w:cs="Arial"/>
                <w:i/>
                <w:iCs/>
                <w:color w:val="C00000"/>
              </w:rPr>
            </w:pPr>
            <w:r w:rsidRPr="00982A2C">
              <w:rPr>
                <w:rFonts w:cs="Arial"/>
                <w:i/>
                <w:iCs/>
                <w:color w:val="C00000"/>
              </w:rPr>
              <w:t>Triangulate feedback from other educators and other supervisors. How do educators communicate with each other?</w:t>
            </w:r>
          </w:p>
          <w:p w14:paraId="42433713" w14:textId="77777777" w:rsidR="003F2ED8" w:rsidRPr="00982A2C" w:rsidRDefault="003F2ED8" w:rsidP="00326490">
            <w:pPr>
              <w:spacing w:after="80"/>
              <w:rPr>
                <w:rFonts w:cs="Arial"/>
                <w:i/>
                <w:iCs/>
                <w:color w:val="C00000"/>
              </w:rPr>
            </w:pPr>
            <w:r w:rsidRPr="00982A2C">
              <w:rPr>
                <w:rFonts w:cs="Arial"/>
                <w:i/>
                <w:iCs/>
                <w:color w:val="C00000"/>
              </w:rPr>
              <w:t>Do not assume reasons why a learner may not succeed. Have they been successful previously. Does neurodiversity need to be considered?</w:t>
            </w:r>
          </w:p>
          <w:p w14:paraId="27A4AD25" w14:textId="77777777" w:rsidR="003F2ED8" w:rsidRPr="00982A2C" w:rsidRDefault="003F2ED8" w:rsidP="00326490">
            <w:pPr>
              <w:spacing w:after="80"/>
              <w:rPr>
                <w:rFonts w:cs="Arial"/>
                <w:i/>
                <w:iCs/>
                <w:color w:val="C00000"/>
              </w:rPr>
            </w:pPr>
            <w:r w:rsidRPr="00982A2C">
              <w:rPr>
                <w:rFonts w:cs="Arial"/>
                <w:i/>
                <w:iCs/>
                <w:color w:val="C00000"/>
              </w:rPr>
              <w:t>Support structures in-house and external.</w:t>
            </w:r>
          </w:p>
          <w:p w14:paraId="739324BA" w14:textId="77777777" w:rsidR="003F2ED8" w:rsidRPr="00982A2C" w:rsidRDefault="003F2ED8" w:rsidP="00326490">
            <w:pPr>
              <w:spacing w:after="80"/>
              <w:rPr>
                <w:rFonts w:cs="Arial"/>
                <w:i/>
                <w:iCs/>
                <w:color w:val="C00000"/>
              </w:rPr>
            </w:pPr>
            <w:r w:rsidRPr="00982A2C">
              <w:rPr>
                <w:rFonts w:cs="Arial"/>
                <w:i/>
                <w:iCs/>
                <w:color w:val="C00000"/>
              </w:rPr>
              <w:t xml:space="preserve">How does the organisation work collaboratively with partners to ensure the availability of placements can meet the breadth and depth of curricula requirements? </w:t>
            </w:r>
          </w:p>
          <w:p w14:paraId="6EF4EDED" w14:textId="77777777" w:rsidR="003F2ED8" w:rsidRPr="00982A2C" w:rsidRDefault="003F2ED8" w:rsidP="00326490">
            <w:pPr>
              <w:spacing w:after="80"/>
              <w:rPr>
                <w:rFonts w:cs="Arial"/>
                <w:i/>
                <w:iCs/>
                <w:color w:val="C00000"/>
              </w:rPr>
            </w:pPr>
            <w:r w:rsidRPr="00982A2C">
              <w:rPr>
                <w:rFonts w:cs="Arial"/>
                <w:i/>
                <w:iCs/>
                <w:color w:val="C00000"/>
              </w:rPr>
              <w:lastRenderedPageBreak/>
              <w:t>Educators trained in appropriate clinical supervision skills whether directly from the organisation or whether generic supervision skills course or utilisation of online resources. Consider resources on e-learning for health.</w:t>
            </w:r>
          </w:p>
          <w:p w14:paraId="45588EC4" w14:textId="77777777" w:rsidR="003F2ED8" w:rsidRPr="00982A2C" w:rsidRDefault="003F2ED8" w:rsidP="00326490">
            <w:pPr>
              <w:spacing w:after="80"/>
              <w:rPr>
                <w:rFonts w:cs="Arial"/>
                <w:i/>
                <w:iCs/>
                <w:color w:val="C00000"/>
              </w:rPr>
            </w:pPr>
            <w:r w:rsidRPr="00982A2C">
              <w:rPr>
                <w:rFonts w:cs="Arial"/>
                <w:i/>
                <w:iCs/>
                <w:color w:val="C00000"/>
              </w:rPr>
              <w:t>Surveys may suggest appropriate levels of support and supervision.</w:t>
            </w:r>
          </w:p>
        </w:tc>
        <w:tc>
          <w:tcPr>
            <w:tcW w:w="3081" w:type="pct"/>
          </w:tcPr>
          <w:p w14:paraId="7169BDCE" w14:textId="77777777" w:rsidR="003F2ED8" w:rsidRPr="00982A2C" w:rsidRDefault="003F2ED8" w:rsidP="00326490">
            <w:pPr>
              <w:spacing w:after="120"/>
              <w:rPr>
                <w:rFonts w:cs="Arial"/>
                <w:color w:val="0070C0"/>
              </w:rPr>
            </w:pPr>
            <w:r w:rsidRPr="00982A2C">
              <w:rPr>
                <w:rFonts w:cs="Arial"/>
                <w:color w:val="0070C0"/>
              </w:rPr>
              <w:lastRenderedPageBreak/>
              <w:t>Please describe how learners receive clinical supervision appropriate to their level of experience, competence and confidence, and according to their intended scope of practice.</w:t>
            </w:r>
          </w:p>
          <w:p w14:paraId="00A3886B" w14:textId="77777777" w:rsidR="003F2ED8" w:rsidRPr="00982A2C" w:rsidRDefault="003F2ED8" w:rsidP="00326490">
            <w:pPr>
              <w:spacing w:after="120"/>
              <w:rPr>
                <w:rFonts w:cs="Arial"/>
                <w:color w:val="0070C0"/>
              </w:rPr>
            </w:pPr>
            <w:r w:rsidRPr="00982A2C">
              <w:rPr>
                <w:rFonts w:cs="Arial"/>
                <w:color w:val="0070C0"/>
              </w:rPr>
              <w:t>Please describe how learners will be supported to complete appropriate summative and/or formative assessments to evidence that they are meeting their curriculum, professional and regulatory standards, and learning outcomes?</w:t>
            </w:r>
          </w:p>
          <w:sdt>
            <w:sdtPr>
              <w:rPr>
                <w:rFonts w:cs="Arial"/>
                <w:color w:val="990033"/>
              </w:rPr>
              <w:id w:val="-1774622817"/>
              <w:showingPlcHdr/>
            </w:sdtPr>
            <w:sdtContent>
              <w:p w14:paraId="1CB518A9" w14:textId="77777777" w:rsidR="003F2ED8" w:rsidRPr="00982A2C" w:rsidRDefault="003F2ED8" w:rsidP="00326490">
                <w:pPr>
                  <w:rPr>
                    <w:rFonts w:cs="Arial"/>
                    <w:color w:val="990033"/>
                  </w:rPr>
                </w:pPr>
                <w:r w:rsidRPr="00982A2C">
                  <w:rPr>
                    <w:rStyle w:val="PlaceholderText"/>
                    <w:rFonts w:cs="Arial"/>
                  </w:rPr>
                  <w:t>Click or tap here to enter text.</w:t>
                </w:r>
              </w:p>
            </w:sdtContent>
          </w:sdt>
          <w:p w14:paraId="6A7FD02D" w14:textId="77777777" w:rsidR="003F2ED8" w:rsidRPr="00982A2C" w:rsidRDefault="003F2ED8" w:rsidP="00326490">
            <w:pPr>
              <w:rPr>
                <w:rFonts w:cs="Arial"/>
                <w:color w:val="990033"/>
              </w:rPr>
            </w:pPr>
          </w:p>
        </w:tc>
      </w:tr>
      <w:tr w:rsidR="003F2ED8" w:rsidRPr="00982A2C" w14:paraId="6BC3B69A" w14:textId="77777777" w:rsidTr="00582E72">
        <w:trPr>
          <w:trHeight w:val="971"/>
        </w:trPr>
        <w:tc>
          <w:tcPr>
            <w:tcW w:w="429" w:type="pct"/>
            <w:tcBorders>
              <w:top w:val="single" w:sz="4" w:space="0" w:color="auto"/>
              <w:left w:val="single" w:sz="4" w:space="0" w:color="auto"/>
              <w:bottom w:val="single" w:sz="4" w:space="0" w:color="auto"/>
              <w:right w:val="single" w:sz="4" w:space="0" w:color="auto"/>
            </w:tcBorders>
            <w:shd w:val="clear" w:color="auto" w:fill="auto"/>
          </w:tcPr>
          <w:p w14:paraId="0AAFD5E5" w14:textId="77777777" w:rsidR="003F2ED8" w:rsidRPr="00982A2C" w:rsidRDefault="003F2ED8" w:rsidP="00326490">
            <w:pPr>
              <w:spacing w:after="0"/>
              <w:rPr>
                <w:rFonts w:cs="Arial"/>
                <w:color w:val="231F20" w:themeColor="background1"/>
              </w:rPr>
            </w:pPr>
            <w:r w:rsidRPr="00982A2C">
              <w:rPr>
                <w:rFonts w:cs="Arial"/>
                <w:color w:val="231F20" w:themeColor="background1"/>
              </w:rPr>
              <w:lastRenderedPageBreak/>
              <w:t>3.7</w:t>
            </w:r>
          </w:p>
          <w:p w14:paraId="16AD7AF3" w14:textId="77777777" w:rsidR="003F2ED8" w:rsidRPr="00982A2C" w:rsidRDefault="003F2ED8" w:rsidP="00326490">
            <w:pPr>
              <w:spacing w:after="0"/>
              <w:rPr>
                <w:rFonts w:cs="Arial"/>
                <w:color w:val="C00000"/>
              </w:rPr>
            </w:pPr>
            <w:r w:rsidRPr="00982A2C">
              <w:rPr>
                <w:rFonts w:cs="Arial"/>
                <w:color w:val="231F20" w:themeColor="background1"/>
              </w:rPr>
              <w:t>3.8</w:t>
            </w:r>
          </w:p>
        </w:tc>
        <w:tc>
          <w:tcPr>
            <w:tcW w:w="1490" w:type="pct"/>
            <w:shd w:val="clear" w:color="auto" w:fill="auto"/>
          </w:tcPr>
          <w:p w14:paraId="18527E11" w14:textId="77777777" w:rsidR="003F2ED8" w:rsidRPr="00982A2C" w:rsidRDefault="003F2ED8" w:rsidP="00326490">
            <w:pPr>
              <w:spacing w:after="80"/>
              <w:rPr>
                <w:rFonts w:cs="Arial"/>
                <w:i/>
                <w:iCs/>
                <w:color w:val="C00000"/>
              </w:rPr>
            </w:pPr>
            <w:r w:rsidRPr="00982A2C">
              <w:rPr>
                <w:rFonts w:cs="Arial"/>
                <w:i/>
                <w:iCs/>
                <w:color w:val="C00000"/>
              </w:rPr>
              <w:t>Tailored education &amp; learning?</w:t>
            </w:r>
          </w:p>
          <w:p w14:paraId="2FBB1816" w14:textId="77777777" w:rsidR="003F2ED8" w:rsidRPr="00982A2C" w:rsidRDefault="003F2ED8" w:rsidP="00326490">
            <w:pPr>
              <w:spacing w:after="80"/>
              <w:rPr>
                <w:rFonts w:cs="Arial"/>
                <w:i/>
                <w:iCs/>
                <w:color w:val="C00000"/>
              </w:rPr>
            </w:pPr>
            <w:r w:rsidRPr="00982A2C">
              <w:rPr>
                <w:rFonts w:cs="Arial"/>
                <w:i/>
                <w:iCs/>
                <w:color w:val="C00000"/>
              </w:rPr>
              <w:t>One to one time with different members of the team so they are aware of that role and can build relationships.</w:t>
            </w:r>
          </w:p>
          <w:p w14:paraId="3797C987" w14:textId="77777777" w:rsidR="003F2ED8" w:rsidRPr="00982A2C" w:rsidRDefault="003F2ED8" w:rsidP="00326490">
            <w:pPr>
              <w:spacing w:after="80"/>
              <w:rPr>
                <w:rFonts w:cs="Arial"/>
                <w:i/>
                <w:iCs/>
                <w:color w:val="C00000"/>
              </w:rPr>
            </w:pPr>
            <w:r w:rsidRPr="00982A2C">
              <w:rPr>
                <w:rFonts w:cs="Arial"/>
                <w:i/>
                <w:iCs/>
                <w:color w:val="C00000"/>
              </w:rPr>
              <w:t>Asked for their opinion and feedback given in an appropriate manner.</w:t>
            </w:r>
          </w:p>
          <w:p w14:paraId="551B0919" w14:textId="77777777" w:rsidR="003F2ED8" w:rsidRPr="00982A2C" w:rsidRDefault="003F2ED8" w:rsidP="00326490">
            <w:pPr>
              <w:spacing w:after="80"/>
              <w:rPr>
                <w:rFonts w:cs="Arial"/>
                <w:i/>
                <w:iCs/>
                <w:color w:val="C00000"/>
              </w:rPr>
            </w:pPr>
            <w:r w:rsidRPr="00982A2C">
              <w:rPr>
                <w:rFonts w:cs="Arial"/>
                <w:i/>
                <w:iCs/>
                <w:color w:val="C00000"/>
              </w:rPr>
              <w:t>Invited to appropriate meetings and educational events.</w:t>
            </w:r>
          </w:p>
          <w:p w14:paraId="0938E1BF" w14:textId="77777777" w:rsidR="003F2ED8" w:rsidRPr="00982A2C" w:rsidRDefault="003F2ED8" w:rsidP="00326490">
            <w:pPr>
              <w:spacing w:after="80"/>
              <w:rPr>
                <w:rFonts w:cs="Arial"/>
                <w:i/>
                <w:iCs/>
                <w:color w:val="C00000"/>
              </w:rPr>
            </w:pPr>
            <w:r w:rsidRPr="00982A2C">
              <w:rPr>
                <w:rFonts w:cs="Arial"/>
                <w:i/>
                <w:iCs/>
                <w:color w:val="C00000"/>
              </w:rPr>
              <w:t>Coffee time with the team and social events with the team</w:t>
            </w:r>
          </w:p>
          <w:p w14:paraId="663911CF" w14:textId="77777777" w:rsidR="003F2ED8" w:rsidRPr="00982A2C" w:rsidRDefault="003F2ED8" w:rsidP="00326490">
            <w:pPr>
              <w:spacing w:after="80"/>
              <w:rPr>
                <w:rFonts w:cs="Arial"/>
                <w:i/>
                <w:iCs/>
                <w:color w:val="C00000"/>
              </w:rPr>
            </w:pPr>
            <w:r w:rsidRPr="00982A2C">
              <w:rPr>
                <w:rFonts w:cs="Arial"/>
                <w:i/>
                <w:iCs/>
                <w:color w:val="C00000"/>
              </w:rPr>
              <w:t>Feedback from learners, both internal and external.</w:t>
            </w:r>
          </w:p>
          <w:p w14:paraId="366D1F98" w14:textId="77777777" w:rsidR="003F2ED8" w:rsidRPr="00982A2C" w:rsidRDefault="003F2ED8" w:rsidP="00326490">
            <w:pPr>
              <w:spacing w:after="80"/>
              <w:rPr>
                <w:rFonts w:cs="Arial"/>
                <w:i/>
                <w:iCs/>
                <w:color w:val="C00000"/>
              </w:rPr>
            </w:pPr>
            <w:r w:rsidRPr="00982A2C">
              <w:rPr>
                <w:rFonts w:cs="Arial"/>
                <w:i/>
                <w:iCs/>
                <w:color w:val="C00000"/>
              </w:rPr>
              <w:lastRenderedPageBreak/>
              <w:t xml:space="preserve">How are learners supported to take appropriate study leave to support their curriculum (e.g., study leave policy)? </w:t>
            </w:r>
          </w:p>
          <w:p w14:paraId="1361EB8E" w14:textId="77777777" w:rsidR="003F2ED8" w:rsidRPr="00982A2C" w:rsidRDefault="003F2ED8" w:rsidP="00326490">
            <w:pPr>
              <w:spacing w:after="80"/>
              <w:rPr>
                <w:rFonts w:cs="Arial"/>
                <w:i/>
                <w:iCs/>
                <w:color w:val="C00000"/>
              </w:rPr>
            </w:pPr>
            <w:r w:rsidRPr="00982A2C">
              <w:rPr>
                <w:rFonts w:cs="Arial"/>
                <w:i/>
                <w:iCs/>
                <w:color w:val="C00000"/>
              </w:rPr>
              <w:t xml:space="preserve">Do learners receive a timely induction including duties, supervision arrangements, their role, how to gain support, clinical guidelines, and policies to follow, access learning resources and how to raise concerns? </w:t>
            </w:r>
          </w:p>
          <w:p w14:paraId="2E965831" w14:textId="77777777" w:rsidR="003F2ED8" w:rsidRPr="00982A2C" w:rsidRDefault="003F2ED8" w:rsidP="00326490">
            <w:pPr>
              <w:spacing w:after="80"/>
              <w:rPr>
                <w:rFonts w:cs="Arial"/>
                <w:i/>
                <w:iCs/>
                <w:color w:val="C00000"/>
              </w:rPr>
            </w:pPr>
            <w:r w:rsidRPr="00982A2C">
              <w:rPr>
                <w:rFonts w:cs="Arial"/>
                <w:i/>
                <w:iCs/>
                <w:color w:val="C00000"/>
              </w:rPr>
              <w:t>Induction timetable attached with initial observing.</w:t>
            </w:r>
          </w:p>
          <w:p w14:paraId="58C20CB7" w14:textId="77777777" w:rsidR="003F2ED8" w:rsidRPr="00982A2C" w:rsidRDefault="003F2ED8" w:rsidP="00326490">
            <w:pPr>
              <w:spacing w:after="80"/>
              <w:rPr>
                <w:rFonts w:cs="Arial"/>
                <w:i/>
                <w:iCs/>
                <w:color w:val="C00000"/>
              </w:rPr>
            </w:pPr>
            <w:r w:rsidRPr="00982A2C">
              <w:rPr>
                <w:rFonts w:cs="Arial"/>
                <w:i/>
                <w:iCs/>
                <w:color w:val="C00000"/>
              </w:rPr>
              <w:t>Sitting in with PCHT for the reasons above</w:t>
            </w:r>
          </w:p>
          <w:p w14:paraId="276EBC2C" w14:textId="77777777" w:rsidR="003F2ED8" w:rsidRPr="00982A2C" w:rsidRDefault="003F2ED8" w:rsidP="00326490">
            <w:pPr>
              <w:spacing w:after="80"/>
              <w:rPr>
                <w:rFonts w:cs="Arial"/>
                <w:i/>
                <w:iCs/>
                <w:color w:val="C00000"/>
              </w:rPr>
            </w:pPr>
            <w:r w:rsidRPr="00982A2C">
              <w:rPr>
                <w:rFonts w:cs="Arial"/>
                <w:i/>
                <w:iCs/>
                <w:color w:val="C00000"/>
              </w:rPr>
              <w:t>Induction folder and timetable sent before placement in a timely manner.</w:t>
            </w:r>
          </w:p>
          <w:p w14:paraId="5E35A8D8" w14:textId="77777777" w:rsidR="003F2ED8" w:rsidRPr="00982A2C" w:rsidRDefault="003F2ED8" w:rsidP="00326490">
            <w:pPr>
              <w:spacing w:after="80"/>
              <w:rPr>
                <w:rFonts w:cs="Arial"/>
                <w:i/>
                <w:iCs/>
                <w:color w:val="C00000"/>
              </w:rPr>
            </w:pPr>
            <w:r w:rsidRPr="00982A2C">
              <w:rPr>
                <w:rFonts w:cs="Arial"/>
                <w:i/>
                <w:iCs/>
                <w:color w:val="C00000"/>
              </w:rPr>
              <w:t>Consider an online resource so can be easily changed with links and accessible anywhere.</w:t>
            </w:r>
          </w:p>
          <w:p w14:paraId="4B9B3D89" w14:textId="77777777" w:rsidR="003F2ED8" w:rsidRPr="00982A2C" w:rsidRDefault="003F2ED8" w:rsidP="00326490">
            <w:pPr>
              <w:spacing w:after="80"/>
              <w:rPr>
                <w:rFonts w:cs="Arial"/>
                <w:i/>
                <w:iCs/>
                <w:color w:val="C00000"/>
              </w:rPr>
            </w:pPr>
            <w:r w:rsidRPr="00982A2C">
              <w:rPr>
                <w:rFonts w:cs="Arial"/>
                <w:i/>
                <w:iCs/>
                <w:color w:val="C00000"/>
              </w:rPr>
              <w:t>Introduction to staff and tour of the building</w:t>
            </w:r>
          </w:p>
          <w:p w14:paraId="1D948D29" w14:textId="77777777" w:rsidR="003F2ED8" w:rsidRPr="00982A2C" w:rsidRDefault="003F2ED8" w:rsidP="00326490">
            <w:pPr>
              <w:spacing w:after="80"/>
              <w:rPr>
                <w:rFonts w:cs="Arial"/>
                <w:i/>
                <w:iCs/>
                <w:color w:val="C00000"/>
              </w:rPr>
            </w:pPr>
            <w:r w:rsidRPr="00982A2C">
              <w:rPr>
                <w:rFonts w:cs="Arial"/>
                <w:i/>
                <w:iCs/>
                <w:color w:val="C00000"/>
              </w:rPr>
              <w:t>Innovative induction e.g., treasure hunt</w:t>
            </w:r>
          </w:p>
          <w:p w14:paraId="66F80FF2" w14:textId="77777777" w:rsidR="003F2ED8" w:rsidRPr="00982A2C" w:rsidRDefault="003F2ED8" w:rsidP="00326490">
            <w:pPr>
              <w:spacing w:after="80"/>
              <w:rPr>
                <w:rFonts w:cs="Arial"/>
                <w:i/>
                <w:iCs/>
                <w:color w:val="C00000"/>
              </w:rPr>
            </w:pPr>
            <w:r w:rsidRPr="00982A2C">
              <w:rPr>
                <w:rFonts w:cs="Arial"/>
                <w:i/>
                <w:iCs/>
                <w:color w:val="C00000"/>
              </w:rPr>
              <w:t xml:space="preserve">One to one time with different members of the team so they are </w:t>
            </w:r>
            <w:r w:rsidRPr="00982A2C">
              <w:rPr>
                <w:rFonts w:cs="Arial"/>
                <w:i/>
                <w:iCs/>
                <w:color w:val="C00000"/>
              </w:rPr>
              <w:lastRenderedPageBreak/>
              <w:t>aware of that role and can build relationships.</w:t>
            </w:r>
          </w:p>
        </w:tc>
        <w:tc>
          <w:tcPr>
            <w:tcW w:w="3081" w:type="pct"/>
          </w:tcPr>
          <w:p w14:paraId="55889DA4" w14:textId="77777777" w:rsidR="003F2ED8" w:rsidRPr="00982A2C" w:rsidRDefault="003F2ED8" w:rsidP="00326490">
            <w:pPr>
              <w:spacing w:after="120"/>
              <w:rPr>
                <w:rFonts w:cs="Arial"/>
                <w:color w:val="0070C0"/>
              </w:rPr>
            </w:pPr>
            <w:r w:rsidRPr="00982A2C">
              <w:rPr>
                <w:rFonts w:cs="Arial"/>
                <w:color w:val="0070C0"/>
              </w:rPr>
              <w:lastRenderedPageBreak/>
              <w:t>Please describe how the organisation will provide an environment where learners are made to feel valued members of the healthcare teams within which they are placed and are enabled to contribute to the work of those teams?</w:t>
            </w:r>
          </w:p>
          <w:p w14:paraId="7514778A" w14:textId="77777777" w:rsidR="003F2ED8" w:rsidRPr="00982A2C" w:rsidRDefault="003F2ED8" w:rsidP="00326490">
            <w:pPr>
              <w:spacing w:after="120"/>
              <w:rPr>
                <w:rFonts w:cs="Arial"/>
                <w:color w:val="0070C0"/>
              </w:rPr>
            </w:pPr>
            <w:r w:rsidRPr="00982A2C">
              <w:rPr>
                <w:rFonts w:cs="Arial"/>
                <w:color w:val="0070C0"/>
              </w:rPr>
              <w:t>Please describe the process whereby learners will receive an appropriate effective and timely induction an introduction into the clinical learning environment.</w:t>
            </w:r>
          </w:p>
          <w:sdt>
            <w:sdtPr>
              <w:rPr>
                <w:rFonts w:cs="Arial"/>
                <w:color w:val="990033"/>
              </w:rPr>
              <w:id w:val="1950343398"/>
              <w:showingPlcHdr/>
            </w:sdtPr>
            <w:sdtContent>
              <w:p w14:paraId="2D3AD69B" w14:textId="77777777" w:rsidR="003F2ED8" w:rsidRPr="00982A2C" w:rsidRDefault="003F2ED8" w:rsidP="00326490">
                <w:pPr>
                  <w:spacing w:after="120"/>
                  <w:rPr>
                    <w:rFonts w:cs="Arial"/>
                    <w:color w:val="990033"/>
                  </w:rPr>
                </w:pPr>
                <w:r w:rsidRPr="00982A2C">
                  <w:rPr>
                    <w:rStyle w:val="PlaceholderText"/>
                    <w:rFonts w:cs="Arial"/>
                  </w:rPr>
                  <w:t>Click or tap here to enter text.</w:t>
                </w:r>
              </w:p>
            </w:sdtContent>
          </w:sdt>
          <w:p w14:paraId="4547BA52" w14:textId="77777777" w:rsidR="003F2ED8" w:rsidRPr="00982A2C" w:rsidRDefault="003F2ED8" w:rsidP="00326490">
            <w:pPr>
              <w:spacing w:after="120"/>
              <w:rPr>
                <w:rFonts w:cs="Arial"/>
                <w:color w:val="990033"/>
              </w:rPr>
            </w:pPr>
          </w:p>
        </w:tc>
      </w:tr>
      <w:tr w:rsidR="003F2ED8" w:rsidRPr="00982A2C" w14:paraId="47BCCD85" w14:textId="77777777" w:rsidTr="00326490">
        <w:trPr>
          <w:trHeight w:val="1524"/>
        </w:trPr>
        <w:tc>
          <w:tcPr>
            <w:tcW w:w="429" w:type="pct"/>
            <w:tcBorders>
              <w:top w:val="single" w:sz="4" w:space="0" w:color="auto"/>
              <w:left w:val="single" w:sz="4" w:space="0" w:color="auto"/>
              <w:bottom w:val="single" w:sz="4" w:space="0" w:color="auto"/>
              <w:right w:val="single" w:sz="4" w:space="0" w:color="auto"/>
            </w:tcBorders>
            <w:shd w:val="clear" w:color="auto" w:fill="auto"/>
          </w:tcPr>
          <w:p w14:paraId="4E41117A" w14:textId="77777777" w:rsidR="003F2ED8" w:rsidRPr="00982A2C" w:rsidRDefault="003F2ED8" w:rsidP="00326490">
            <w:pPr>
              <w:rPr>
                <w:rFonts w:cs="Arial"/>
                <w:color w:val="C00000"/>
              </w:rPr>
            </w:pPr>
            <w:r w:rsidRPr="00982A2C">
              <w:rPr>
                <w:rFonts w:cs="Arial"/>
                <w:color w:val="231F20" w:themeColor="background1"/>
              </w:rPr>
              <w:lastRenderedPageBreak/>
              <w:t>3.9</w:t>
            </w:r>
          </w:p>
        </w:tc>
        <w:tc>
          <w:tcPr>
            <w:tcW w:w="1490" w:type="pct"/>
            <w:shd w:val="clear" w:color="auto" w:fill="auto"/>
          </w:tcPr>
          <w:p w14:paraId="314865F0" w14:textId="77777777" w:rsidR="003F2ED8" w:rsidRPr="00982A2C" w:rsidRDefault="003F2ED8" w:rsidP="00326490">
            <w:pPr>
              <w:spacing w:after="80"/>
              <w:rPr>
                <w:rFonts w:cs="Arial"/>
                <w:i/>
                <w:iCs/>
                <w:color w:val="C00000"/>
              </w:rPr>
            </w:pPr>
            <w:r w:rsidRPr="00982A2C">
              <w:rPr>
                <w:rFonts w:cs="Arial"/>
                <w:i/>
                <w:iCs/>
                <w:color w:val="C00000"/>
              </w:rPr>
              <w:t>Blocks with more senior members of the team.</w:t>
            </w:r>
          </w:p>
          <w:p w14:paraId="417B8240" w14:textId="77777777" w:rsidR="003F2ED8" w:rsidRPr="00982A2C" w:rsidRDefault="003F2ED8" w:rsidP="00326490">
            <w:pPr>
              <w:spacing w:after="80"/>
              <w:rPr>
                <w:rFonts w:cs="Arial"/>
                <w:i/>
                <w:iCs/>
                <w:color w:val="C00000"/>
              </w:rPr>
            </w:pPr>
            <w:r w:rsidRPr="00982A2C">
              <w:rPr>
                <w:rFonts w:cs="Arial"/>
                <w:i/>
                <w:iCs/>
                <w:color w:val="C00000"/>
              </w:rPr>
              <w:t>Debrief time at the end of surgery.</w:t>
            </w:r>
          </w:p>
          <w:p w14:paraId="3A40B7D4" w14:textId="77777777" w:rsidR="003F2ED8" w:rsidRPr="00982A2C" w:rsidRDefault="003F2ED8" w:rsidP="00326490">
            <w:pPr>
              <w:spacing w:after="80"/>
              <w:rPr>
                <w:rFonts w:cs="Arial"/>
                <w:i/>
                <w:iCs/>
                <w:color w:val="C00000"/>
              </w:rPr>
            </w:pPr>
            <w:proofErr w:type="gramStart"/>
            <w:r w:rsidRPr="00982A2C">
              <w:rPr>
                <w:rFonts w:cs="Arial"/>
                <w:i/>
                <w:iCs/>
                <w:color w:val="C00000"/>
              </w:rPr>
              <w:t>Plan ahead</w:t>
            </w:r>
            <w:proofErr w:type="gramEnd"/>
            <w:r w:rsidRPr="00982A2C">
              <w:rPr>
                <w:rFonts w:cs="Arial"/>
                <w:i/>
                <w:iCs/>
                <w:color w:val="C00000"/>
              </w:rPr>
              <w:t>.</w:t>
            </w:r>
          </w:p>
        </w:tc>
        <w:tc>
          <w:tcPr>
            <w:tcW w:w="3081" w:type="pct"/>
          </w:tcPr>
          <w:p w14:paraId="5FD90D0A" w14:textId="77777777" w:rsidR="003F2ED8" w:rsidRPr="00982A2C" w:rsidRDefault="003F2ED8" w:rsidP="00326490">
            <w:pPr>
              <w:rPr>
                <w:rFonts w:eastAsia="Yu Mincho" w:cs="Arial"/>
                <w:color w:val="0070C0"/>
              </w:rPr>
            </w:pPr>
            <w:r w:rsidRPr="00982A2C">
              <w:rPr>
                <w:rFonts w:eastAsia="Yu Mincho" w:cs="Arial"/>
                <w:color w:val="0070C0"/>
              </w:rPr>
              <w:t>Please describe how learners will be supported, and developed, if asked to undertake supervision responsibilities with more junior staff/team members as appropriate?</w:t>
            </w:r>
          </w:p>
          <w:sdt>
            <w:sdtPr>
              <w:rPr>
                <w:rFonts w:cs="Arial"/>
                <w:color w:val="990033"/>
              </w:rPr>
              <w:id w:val="1275974879"/>
              <w:showingPlcHdr/>
            </w:sdtPr>
            <w:sdtContent>
              <w:p w14:paraId="24D62E59" w14:textId="77777777" w:rsidR="003F2ED8" w:rsidRPr="00982A2C" w:rsidRDefault="003F2ED8" w:rsidP="00326490">
                <w:pPr>
                  <w:rPr>
                    <w:rFonts w:cs="Arial"/>
                    <w:color w:val="990033"/>
                  </w:rPr>
                </w:pPr>
                <w:r w:rsidRPr="00982A2C">
                  <w:rPr>
                    <w:rStyle w:val="PlaceholderText"/>
                    <w:rFonts w:cs="Arial"/>
                  </w:rPr>
                  <w:t>Click or tap here to enter text.</w:t>
                </w:r>
              </w:p>
            </w:sdtContent>
          </w:sdt>
        </w:tc>
      </w:tr>
    </w:tbl>
    <w:p w14:paraId="31254235" w14:textId="7F308876" w:rsidR="0024616B" w:rsidRDefault="0024616B" w:rsidP="003F2ED8">
      <w:pPr>
        <w:rPr>
          <w:rFonts w:ascii="Calibri" w:hAnsi="Calibri" w:cs="Calibri"/>
          <w:sz w:val="20"/>
          <w:szCs w:val="20"/>
        </w:rPr>
      </w:pPr>
    </w:p>
    <w:p w14:paraId="03F0199F" w14:textId="77777777" w:rsidR="0024616B" w:rsidRDefault="0024616B">
      <w:pPr>
        <w:spacing w:after="0" w:line="240" w:lineRule="auto"/>
        <w:textboxTightWrap w:val="none"/>
        <w:rPr>
          <w:rFonts w:ascii="Calibri" w:hAnsi="Calibri" w:cs="Calibri"/>
          <w:sz w:val="20"/>
          <w:szCs w:val="20"/>
        </w:rPr>
      </w:pPr>
      <w:r>
        <w:rPr>
          <w:rFonts w:ascii="Calibri" w:hAnsi="Calibri" w:cs="Calibri"/>
          <w:sz w:val="20"/>
          <w:szCs w:val="20"/>
        </w:rPr>
        <w:br w:type="page"/>
      </w:r>
    </w:p>
    <w:p w14:paraId="7FC9E3AE" w14:textId="77777777" w:rsidR="003F2ED8" w:rsidRDefault="003F2ED8" w:rsidP="003F2ED8">
      <w:pPr>
        <w:rPr>
          <w:rFonts w:ascii="Calibri" w:hAnsi="Calibri" w:cs="Calibri"/>
          <w:sz w:val="20"/>
          <w:szCs w:val="20"/>
        </w:rPr>
      </w:pPr>
    </w:p>
    <w:tbl>
      <w:tblPr>
        <w:tblStyle w:val="NHSTable1"/>
        <w:tblW w:w="5000" w:type="pct"/>
        <w:tblCellMar>
          <w:top w:w="57" w:type="dxa"/>
          <w:bottom w:w="57" w:type="dxa"/>
        </w:tblCellMar>
        <w:tblLook w:val="04A0" w:firstRow="1" w:lastRow="0" w:firstColumn="1" w:lastColumn="0" w:noHBand="0" w:noVBand="1"/>
      </w:tblPr>
      <w:tblGrid>
        <w:gridCol w:w="1257"/>
        <w:gridCol w:w="4252"/>
        <w:gridCol w:w="9277"/>
      </w:tblGrid>
      <w:tr w:rsidR="003F2ED8" w:rsidRPr="00615BBD" w14:paraId="59E107C0" w14:textId="77777777" w:rsidTr="00326490">
        <w:tc>
          <w:tcPr>
            <w:tcW w:w="5000" w:type="pct"/>
            <w:gridSpan w:val="3"/>
          </w:tcPr>
          <w:p w14:paraId="7D69AB64" w14:textId="77777777" w:rsidR="003F2ED8" w:rsidRPr="00615BBD" w:rsidRDefault="003F2ED8" w:rsidP="00326490">
            <w:pPr>
              <w:pStyle w:val="Heading3"/>
              <w:rPr>
                <w:rFonts w:eastAsia="Yu Mincho"/>
              </w:rPr>
            </w:pPr>
            <w:bookmarkStart w:id="30" w:name="_DOMAIN_4._Developing"/>
            <w:bookmarkStart w:id="31" w:name="D4"/>
            <w:bookmarkStart w:id="32" w:name="_Toc149218685"/>
            <w:bookmarkStart w:id="33" w:name="_Toc149644003"/>
            <w:bookmarkEnd w:id="30"/>
            <w:r w:rsidRPr="00615BBD">
              <w:t>DOMAIN 4. Developing and supporting supervisors</w:t>
            </w:r>
            <w:bookmarkEnd w:id="31"/>
            <w:bookmarkEnd w:id="32"/>
            <w:bookmarkEnd w:id="33"/>
          </w:p>
        </w:tc>
      </w:tr>
      <w:tr w:rsidR="003F2ED8" w:rsidRPr="00615BBD" w14:paraId="12C43F65" w14:textId="77777777" w:rsidTr="00326490">
        <w:tc>
          <w:tcPr>
            <w:tcW w:w="5000" w:type="pct"/>
            <w:gridSpan w:val="3"/>
          </w:tcPr>
          <w:p w14:paraId="28F3244C" w14:textId="77777777" w:rsidR="003F2ED8" w:rsidRPr="00615BBD" w:rsidRDefault="003F2ED8" w:rsidP="00326490">
            <w:pPr>
              <w:rPr>
                <w:rFonts w:eastAsia="Yu Mincho" w:cs="Arial"/>
                <w:b/>
                <w:bCs/>
                <w:color w:val="313F4A" w:themeColor="accent6" w:themeShade="BF"/>
              </w:rPr>
            </w:pPr>
            <w:r w:rsidRPr="00615BBD">
              <w:rPr>
                <w:rFonts w:cs="Arial"/>
                <w:color w:val="313F4A" w:themeColor="accent6" w:themeShade="BF"/>
              </w:rPr>
              <w:t>Please provide examples of activities, processes and or policies that demonstrate how you develop and support programmes and curricula. There may be gaps, depending on the maturity of your organisation.</w:t>
            </w:r>
          </w:p>
        </w:tc>
      </w:tr>
      <w:tr w:rsidR="003F2ED8" w:rsidRPr="00615BBD" w14:paraId="7E9629FA" w14:textId="77777777" w:rsidTr="00326490">
        <w:trPr>
          <w:trHeight w:hRule="exact" w:val="567"/>
        </w:trPr>
        <w:tc>
          <w:tcPr>
            <w:tcW w:w="365" w:type="pct"/>
            <w:shd w:val="clear" w:color="auto" w:fill="auto"/>
          </w:tcPr>
          <w:p w14:paraId="0DC0B99F" w14:textId="77777777" w:rsidR="003F2ED8" w:rsidRPr="00615BBD" w:rsidRDefault="003F2ED8" w:rsidP="00326490">
            <w:pPr>
              <w:rPr>
                <w:rFonts w:cs="Arial"/>
                <w:color w:val="313F4A" w:themeColor="accent6" w:themeShade="BF"/>
              </w:rPr>
            </w:pPr>
            <w:r w:rsidRPr="00615BBD">
              <w:rPr>
                <w:rFonts w:eastAsia="Yu Mincho" w:cs="Arial"/>
                <w:b/>
                <w:bCs/>
                <w:color w:val="313F4A" w:themeColor="accent6" w:themeShade="BF"/>
              </w:rPr>
              <w:t>Standard number</w:t>
            </w:r>
          </w:p>
        </w:tc>
        <w:tc>
          <w:tcPr>
            <w:tcW w:w="4635" w:type="pct"/>
            <w:gridSpan w:val="2"/>
            <w:shd w:val="clear" w:color="auto" w:fill="auto"/>
          </w:tcPr>
          <w:p w14:paraId="359DB785" w14:textId="77777777" w:rsidR="003F2ED8" w:rsidRPr="00615BBD" w:rsidRDefault="003F2ED8" w:rsidP="00326490">
            <w:pPr>
              <w:tabs>
                <w:tab w:val="left" w:pos="4535"/>
              </w:tabs>
              <w:rPr>
                <w:rFonts w:cs="Arial"/>
                <w:color w:val="313F4A" w:themeColor="accent6" w:themeShade="BF"/>
              </w:rPr>
            </w:pPr>
            <w:r w:rsidRPr="00615BBD">
              <w:rPr>
                <w:rFonts w:eastAsia="Yu Mincho" w:cs="Arial"/>
                <w:b/>
                <w:bCs/>
                <w:color w:val="313F4A" w:themeColor="accent6" w:themeShade="BF"/>
              </w:rPr>
              <w:t>Standard description</w:t>
            </w:r>
            <w:r w:rsidRPr="00615BBD">
              <w:rPr>
                <w:rFonts w:eastAsia="Yu Mincho" w:cs="Arial"/>
                <w:b/>
                <w:bCs/>
                <w:color w:val="313F4A" w:themeColor="accent6" w:themeShade="BF"/>
              </w:rPr>
              <w:tab/>
            </w:r>
          </w:p>
        </w:tc>
      </w:tr>
      <w:tr w:rsidR="003F2ED8" w:rsidRPr="00615BBD" w14:paraId="196846FF" w14:textId="77777777" w:rsidTr="00582E72">
        <w:trPr>
          <w:trHeight w:hRule="exact" w:val="643"/>
        </w:trPr>
        <w:tc>
          <w:tcPr>
            <w:tcW w:w="365" w:type="pct"/>
            <w:shd w:val="clear" w:color="auto" w:fill="auto"/>
          </w:tcPr>
          <w:p w14:paraId="61D552A8" w14:textId="77777777" w:rsidR="003F2ED8" w:rsidRPr="00615BBD" w:rsidRDefault="003F2ED8" w:rsidP="00326490">
            <w:pPr>
              <w:rPr>
                <w:rFonts w:cs="Arial"/>
                <w:color w:val="313F4A" w:themeColor="accent6" w:themeShade="BF"/>
              </w:rPr>
            </w:pPr>
            <w:r w:rsidRPr="00615BBD">
              <w:rPr>
                <w:rFonts w:cs="Arial"/>
                <w:color w:val="313F4A" w:themeColor="accent6" w:themeShade="BF"/>
              </w:rPr>
              <w:t>4.1</w:t>
            </w:r>
          </w:p>
        </w:tc>
        <w:tc>
          <w:tcPr>
            <w:tcW w:w="4635" w:type="pct"/>
            <w:gridSpan w:val="2"/>
            <w:shd w:val="clear" w:color="auto" w:fill="auto"/>
          </w:tcPr>
          <w:p w14:paraId="4FD0D42B" w14:textId="77777777" w:rsidR="003F2ED8" w:rsidRPr="00615BBD" w:rsidRDefault="003F2ED8" w:rsidP="00326490">
            <w:pPr>
              <w:rPr>
                <w:rFonts w:cs="Arial"/>
                <w:color w:val="313F4A" w:themeColor="accent6" w:themeShade="BF"/>
              </w:rPr>
            </w:pPr>
            <w:r w:rsidRPr="00615BBD">
              <w:rPr>
                <w:rFonts w:cs="Arial"/>
                <w:color w:val="313F4A" w:themeColor="accent6" w:themeShade="BF"/>
              </w:rPr>
              <w:t xml:space="preserve">Can supervisors easily access resources to support their physical and mental health and wellbeing. </w:t>
            </w:r>
          </w:p>
        </w:tc>
      </w:tr>
      <w:tr w:rsidR="003F2ED8" w:rsidRPr="00615BBD" w14:paraId="64DD91FE" w14:textId="77777777" w:rsidTr="00582E72">
        <w:trPr>
          <w:trHeight w:hRule="exact" w:val="937"/>
        </w:trPr>
        <w:tc>
          <w:tcPr>
            <w:tcW w:w="365" w:type="pct"/>
            <w:shd w:val="clear" w:color="auto" w:fill="auto"/>
          </w:tcPr>
          <w:p w14:paraId="50786227" w14:textId="77777777" w:rsidR="003F2ED8" w:rsidRPr="00615BBD" w:rsidRDefault="003F2ED8" w:rsidP="00326490">
            <w:pPr>
              <w:rPr>
                <w:rFonts w:cs="Arial"/>
                <w:color w:val="313F4A" w:themeColor="accent6" w:themeShade="BF"/>
              </w:rPr>
            </w:pPr>
            <w:r w:rsidRPr="00615BBD">
              <w:rPr>
                <w:rFonts w:cs="Arial"/>
                <w:color w:val="313F4A" w:themeColor="accent6" w:themeShade="BF"/>
              </w:rPr>
              <w:t>4.2</w:t>
            </w:r>
          </w:p>
        </w:tc>
        <w:tc>
          <w:tcPr>
            <w:tcW w:w="4635" w:type="pct"/>
            <w:gridSpan w:val="2"/>
            <w:shd w:val="clear" w:color="auto" w:fill="auto"/>
          </w:tcPr>
          <w:p w14:paraId="355A50E1" w14:textId="77777777" w:rsidR="003F2ED8" w:rsidRPr="00615BBD" w:rsidRDefault="003F2ED8" w:rsidP="00326490">
            <w:pPr>
              <w:rPr>
                <w:rFonts w:cs="Arial"/>
                <w:color w:val="313F4A" w:themeColor="accent6" w:themeShade="BF"/>
              </w:rPr>
            </w:pPr>
            <w:r w:rsidRPr="00615BBD">
              <w:rPr>
                <w:rFonts w:cs="Arial"/>
                <w:color w:val="313F4A" w:themeColor="accent6" w:themeShade="BF"/>
              </w:rPr>
              <w:t xml:space="preserve">Are formally recognised supervisors are appropriately supported, with allocated time in job plans/ job descriptions, to undertake their roles. </w:t>
            </w:r>
          </w:p>
        </w:tc>
      </w:tr>
      <w:tr w:rsidR="003F2ED8" w:rsidRPr="00615BBD" w14:paraId="63B7D950" w14:textId="77777777" w:rsidTr="00582E72">
        <w:trPr>
          <w:trHeight w:hRule="exact" w:val="1220"/>
        </w:trPr>
        <w:tc>
          <w:tcPr>
            <w:tcW w:w="365" w:type="pct"/>
            <w:shd w:val="clear" w:color="auto" w:fill="auto"/>
          </w:tcPr>
          <w:p w14:paraId="23369757" w14:textId="77777777" w:rsidR="003F2ED8" w:rsidRPr="00615BBD" w:rsidRDefault="003F2ED8" w:rsidP="00326490">
            <w:pPr>
              <w:rPr>
                <w:rFonts w:cs="Arial"/>
                <w:color w:val="313F4A" w:themeColor="accent6" w:themeShade="BF"/>
              </w:rPr>
            </w:pPr>
            <w:r w:rsidRPr="00615BBD">
              <w:rPr>
                <w:rFonts w:cs="Arial"/>
                <w:color w:val="313F4A" w:themeColor="accent6" w:themeShade="BF"/>
              </w:rPr>
              <w:t>4.3</w:t>
            </w:r>
          </w:p>
        </w:tc>
        <w:tc>
          <w:tcPr>
            <w:tcW w:w="4635" w:type="pct"/>
            <w:gridSpan w:val="2"/>
            <w:shd w:val="clear" w:color="auto" w:fill="auto"/>
          </w:tcPr>
          <w:p w14:paraId="0058A4D3" w14:textId="77777777" w:rsidR="003F2ED8" w:rsidRPr="00615BBD" w:rsidRDefault="003F2ED8" w:rsidP="00326490">
            <w:pPr>
              <w:rPr>
                <w:rFonts w:cs="Arial"/>
                <w:color w:val="313F4A" w:themeColor="accent6" w:themeShade="BF"/>
              </w:rPr>
            </w:pPr>
            <w:r w:rsidRPr="00615BBD">
              <w:rPr>
                <w:rFonts w:cs="Arial"/>
                <w:color w:val="313F4A" w:themeColor="accent6" w:themeShade="BF"/>
              </w:rPr>
              <w:t>All those undertaking formal supervision roles are appropriately trained as defined by the relevant regulator and/or professional body and in line with any other standards and expectations of partner organisations (e.g., Education Provider, NHSE).</w:t>
            </w:r>
          </w:p>
        </w:tc>
      </w:tr>
      <w:tr w:rsidR="003F2ED8" w:rsidRPr="00615BBD" w14:paraId="7BEFD6BD" w14:textId="77777777" w:rsidTr="00582E72">
        <w:trPr>
          <w:trHeight w:hRule="exact" w:val="538"/>
        </w:trPr>
        <w:tc>
          <w:tcPr>
            <w:tcW w:w="365" w:type="pct"/>
            <w:shd w:val="clear" w:color="auto" w:fill="auto"/>
          </w:tcPr>
          <w:p w14:paraId="1F18C7C7"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4.4</w:t>
            </w:r>
          </w:p>
        </w:tc>
        <w:tc>
          <w:tcPr>
            <w:tcW w:w="4635" w:type="pct"/>
            <w:gridSpan w:val="2"/>
            <w:shd w:val="clear" w:color="auto" w:fill="auto"/>
          </w:tcPr>
          <w:p w14:paraId="14B4ECDF"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 xml:space="preserve">Clinical Supervisors understand the scope of practice and expected competence of those they are supervising. </w:t>
            </w:r>
          </w:p>
        </w:tc>
      </w:tr>
      <w:tr w:rsidR="003F2ED8" w:rsidRPr="00615BBD" w14:paraId="70AD7DE7" w14:textId="77777777" w:rsidTr="00582E72">
        <w:trPr>
          <w:trHeight w:hRule="exact" w:val="1213"/>
        </w:trPr>
        <w:tc>
          <w:tcPr>
            <w:tcW w:w="365" w:type="pct"/>
            <w:shd w:val="clear" w:color="auto" w:fill="auto"/>
          </w:tcPr>
          <w:p w14:paraId="3B0E058D"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4.5</w:t>
            </w:r>
          </w:p>
        </w:tc>
        <w:tc>
          <w:tcPr>
            <w:tcW w:w="4635" w:type="pct"/>
            <w:gridSpan w:val="2"/>
            <w:shd w:val="clear" w:color="auto" w:fill="auto"/>
          </w:tcPr>
          <w:p w14:paraId="23F7B37D"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 xml:space="preserve">How do Educational Supervisors within the organisation ensure they are familiar with, understand and are </w:t>
            </w:r>
            <w:proofErr w:type="gramStart"/>
            <w:r w:rsidRPr="00615BBD">
              <w:rPr>
                <w:rFonts w:cs="Arial"/>
                <w:color w:val="313F4A" w:themeColor="accent6" w:themeShade="BF"/>
              </w:rPr>
              <w:t>up-to-date</w:t>
            </w:r>
            <w:proofErr w:type="gramEnd"/>
            <w:r w:rsidRPr="00615BBD">
              <w:rPr>
                <w:rFonts w:cs="Arial"/>
                <w:color w:val="313F4A" w:themeColor="accent6" w:themeShade="BF"/>
              </w:rPr>
              <w:t xml:space="preserve"> with the curricula of the learners they are supporting?  Is there evidence they also strive to enhance their ability to support learners’ progression?</w:t>
            </w:r>
          </w:p>
        </w:tc>
      </w:tr>
      <w:tr w:rsidR="003F2ED8" w:rsidRPr="00615BBD" w14:paraId="3CAB469A" w14:textId="77777777" w:rsidTr="00582E72">
        <w:trPr>
          <w:trHeight w:hRule="exact" w:val="804"/>
        </w:trPr>
        <w:tc>
          <w:tcPr>
            <w:tcW w:w="365" w:type="pct"/>
            <w:shd w:val="clear" w:color="auto" w:fill="auto"/>
          </w:tcPr>
          <w:p w14:paraId="4AC3E94C"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4.6</w:t>
            </w:r>
          </w:p>
        </w:tc>
        <w:tc>
          <w:tcPr>
            <w:tcW w:w="4635" w:type="pct"/>
            <w:gridSpan w:val="2"/>
            <w:shd w:val="clear" w:color="auto" w:fill="auto"/>
          </w:tcPr>
          <w:p w14:paraId="58D9F57B" w14:textId="77777777" w:rsidR="003F2ED8" w:rsidRPr="00615BBD" w:rsidRDefault="003F2ED8" w:rsidP="00326490">
            <w:pPr>
              <w:rPr>
                <w:rFonts w:eastAsia="Yu Mincho" w:cs="Arial"/>
                <w:bCs/>
                <w:color w:val="313F4A" w:themeColor="accent6" w:themeShade="BF"/>
              </w:rPr>
            </w:pPr>
            <w:r w:rsidRPr="00615BBD">
              <w:rPr>
                <w:rFonts w:cs="Arial"/>
                <w:bCs/>
                <w:color w:val="313F4A" w:themeColor="accent6" w:themeShade="BF"/>
              </w:rPr>
              <w:t>Describe how Clinical supervisors are supported by the organisation to understand the education, training and other support needs of their learners?</w:t>
            </w:r>
          </w:p>
        </w:tc>
      </w:tr>
      <w:tr w:rsidR="003F2ED8" w:rsidRPr="00615BBD" w14:paraId="37C8234F" w14:textId="77777777" w:rsidTr="00582E72">
        <w:trPr>
          <w:trHeight w:hRule="exact" w:val="1214"/>
        </w:trPr>
        <w:tc>
          <w:tcPr>
            <w:tcW w:w="365" w:type="pct"/>
            <w:shd w:val="clear" w:color="auto" w:fill="auto"/>
          </w:tcPr>
          <w:p w14:paraId="11C05066"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lastRenderedPageBreak/>
              <w:t>4.7</w:t>
            </w:r>
          </w:p>
        </w:tc>
        <w:tc>
          <w:tcPr>
            <w:tcW w:w="4635" w:type="pct"/>
            <w:gridSpan w:val="2"/>
            <w:shd w:val="clear" w:color="auto" w:fill="auto"/>
          </w:tcPr>
          <w:p w14:paraId="19D9135A" w14:textId="77777777" w:rsidR="003F2ED8" w:rsidRPr="00615BBD" w:rsidRDefault="003F2ED8" w:rsidP="00326490">
            <w:pPr>
              <w:rPr>
                <w:rFonts w:eastAsia="Yu Mincho" w:cs="Arial"/>
                <w:color w:val="313F4A" w:themeColor="accent6" w:themeShade="BF"/>
              </w:rPr>
            </w:pPr>
            <w:r w:rsidRPr="00615BBD">
              <w:rPr>
                <w:rFonts w:cs="Arial"/>
                <w:color w:val="313F4A" w:themeColor="accent6" w:themeShade="BF"/>
              </w:rPr>
              <w:t xml:space="preserve">Supervisor performance is assessed through appraisals or other appropriate mechanisms, with constructive feedback and support provided for continued professional development and role progression and/or when they may be experiencing difficulties and challenges. </w:t>
            </w:r>
          </w:p>
        </w:tc>
      </w:tr>
      <w:tr w:rsidR="003F2ED8" w:rsidRPr="00615BBD" w14:paraId="496D3CB5" w14:textId="77777777" w:rsidTr="00326490">
        <w:trPr>
          <w:trHeight w:hRule="exact" w:val="333"/>
        </w:trPr>
        <w:tc>
          <w:tcPr>
            <w:tcW w:w="5000" w:type="pct"/>
            <w:gridSpan w:val="3"/>
            <w:shd w:val="pct15" w:color="auto" w:fill="auto"/>
          </w:tcPr>
          <w:p w14:paraId="13FF6FB5" w14:textId="77777777" w:rsidR="003F2ED8" w:rsidRPr="00615BBD" w:rsidRDefault="003F2ED8" w:rsidP="00326490">
            <w:pPr>
              <w:rPr>
                <w:rFonts w:cs="Arial"/>
                <w:color w:val="313F4A" w:themeColor="accent6" w:themeShade="BF"/>
              </w:rPr>
            </w:pPr>
          </w:p>
        </w:tc>
      </w:tr>
      <w:tr w:rsidR="003F2ED8" w:rsidRPr="00615BBD" w14:paraId="2E318483" w14:textId="77777777" w:rsidTr="00326490">
        <w:tc>
          <w:tcPr>
            <w:tcW w:w="365" w:type="pct"/>
            <w:shd w:val="clear" w:color="auto" w:fill="auto"/>
          </w:tcPr>
          <w:p w14:paraId="7EBED04E" w14:textId="77777777" w:rsidR="003F2ED8" w:rsidRPr="00615BBD" w:rsidRDefault="003F2ED8" w:rsidP="00326490">
            <w:pPr>
              <w:rPr>
                <w:rFonts w:eastAsia="Yu Mincho" w:cs="Arial"/>
                <w:b/>
                <w:bCs/>
                <w:color w:val="231F20" w:themeColor="background1"/>
              </w:rPr>
            </w:pPr>
            <w:r w:rsidRPr="00615BBD">
              <w:rPr>
                <w:rFonts w:eastAsia="Yu Mincho" w:cs="Arial"/>
                <w:b/>
                <w:bCs/>
                <w:color w:val="231F20" w:themeColor="background1"/>
              </w:rPr>
              <w:t>Standard number</w:t>
            </w:r>
          </w:p>
        </w:tc>
        <w:tc>
          <w:tcPr>
            <w:tcW w:w="1468" w:type="pct"/>
            <w:shd w:val="clear" w:color="auto" w:fill="auto"/>
          </w:tcPr>
          <w:p w14:paraId="794A3765" w14:textId="77777777" w:rsidR="003F2ED8" w:rsidRPr="00615BBD" w:rsidRDefault="003F2ED8" w:rsidP="00326490">
            <w:pPr>
              <w:rPr>
                <w:rFonts w:cs="Arial"/>
                <w:color w:val="C00000"/>
              </w:rPr>
            </w:pPr>
            <w:r w:rsidRPr="00615BBD">
              <w:rPr>
                <w:rFonts w:eastAsia="Yu Mincho" w:cs="Arial"/>
                <w:b/>
                <w:bCs/>
                <w:color w:val="C00000"/>
              </w:rPr>
              <w:t>Example Guidance. This is not exhaustive and are prompts to consider.</w:t>
            </w:r>
          </w:p>
        </w:tc>
        <w:tc>
          <w:tcPr>
            <w:tcW w:w="3166" w:type="pct"/>
          </w:tcPr>
          <w:p w14:paraId="2F3C0FA9" w14:textId="77777777" w:rsidR="003F2ED8" w:rsidRPr="00615BBD" w:rsidRDefault="003F2ED8" w:rsidP="00326490">
            <w:pPr>
              <w:rPr>
                <w:rFonts w:eastAsia="Yu Mincho" w:cs="Arial"/>
                <w:b/>
                <w:bCs/>
                <w:color w:val="0070C0"/>
              </w:rPr>
            </w:pPr>
            <w:r w:rsidRPr="00615BBD">
              <w:rPr>
                <w:rFonts w:eastAsia="Yu Mincho" w:cs="Arial"/>
                <w:b/>
                <w:bCs/>
                <w:color w:val="0070C0"/>
              </w:rPr>
              <w:t>Please provide evidence here. It can include a mixture of text and embedded documents and can answer more than one question at a time.</w:t>
            </w:r>
          </w:p>
        </w:tc>
      </w:tr>
      <w:tr w:rsidR="003F2ED8" w:rsidRPr="00615BBD" w14:paraId="23327AE5" w14:textId="77777777" w:rsidTr="00326490">
        <w:trPr>
          <w:trHeight w:val="1522"/>
        </w:trPr>
        <w:tc>
          <w:tcPr>
            <w:tcW w:w="365" w:type="pct"/>
            <w:shd w:val="clear" w:color="auto" w:fill="auto"/>
          </w:tcPr>
          <w:p w14:paraId="3CB55F52" w14:textId="77777777" w:rsidR="003F2ED8" w:rsidRPr="00615BBD" w:rsidRDefault="003F2ED8" w:rsidP="00326490">
            <w:pPr>
              <w:spacing w:after="0"/>
              <w:rPr>
                <w:rFonts w:cs="Arial"/>
                <w:color w:val="231F20" w:themeColor="background1"/>
              </w:rPr>
            </w:pPr>
            <w:r w:rsidRPr="00615BBD">
              <w:rPr>
                <w:rFonts w:cs="Arial"/>
                <w:color w:val="231F20" w:themeColor="background1"/>
              </w:rPr>
              <w:t>4.1</w:t>
            </w:r>
          </w:p>
          <w:p w14:paraId="15169C71" w14:textId="77777777" w:rsidR="003F2ED8" w:rsidRPr="00615BBD" w:rsidRDefault="003F2ED8" w:rsidP="00326490">
            <w:pPr>
              <w:spacing w:after="0"/>
              <w:rPr>
                <w:rFonts w:cs="Arial"/>
                <w:color w:val="231F20" w:themeColor="background1"/>
              </w:rPr>
            </w:pPr>
            <w:r w:rsidRPr="00615BBD">
              <w:rPr>
                <w:rFonts w:cs="Arial"/>
                <w:color w:val="231F20" w:themeColor="background1"/>
              </w:rPr>
              <w:t>4.2</w:t>
            </w:r>
          </w:p>
        </w:tc>
        <w:tc>
          <w:tcPr>
            <w:tcW w:w="1468" w:type="pct"/>
            <w:shd w:val="clear" w:color="auto" w:fill="auto"/>
          </w:tcPr>
          <w:p w14:paraId="1F7C51C0" w14:textId="77777777" w:rsidR="003F2ED8" w:rsidRPr="00615BBD" w:rsidRDefault="003F2ED8" w:rsidP="00326490">
            <w:pPr>
              <w:spacing w:after="80"/>
              <w:rPr>
                <w:rFonts w:cs="Arial"/>
                <w:i/>
                <w:iCs/>
                <w:color w:val="C00000"/>
              </w:rPr>
            </w:pPr>
            <w:r w:rsidRPr="00615BBD">
              <w:rPr>
                <w:rFonts w:cs="Arial"/>
                <w:i/>
                <w:iCs/>
                <w:color w:val="C00000"/>
              </w:rPr>
              <w:t xml:space="preserve">What support does the organisation provide for supervisor wellbeing? </w:t>
            </w:r>
          </w:p>
          <w:p w14:paraId="7F58FD26"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Awareness of internal and external resources e.g., BMA, PH, RCN</w:t>
            </w:r>
          </w:p>
          <w:p w14:paraId="13F4A92C"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Open discussions</w:t>
            </w:r>
          </w:p>
          <w:p w14:paraId="2C0AB4F5"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Local resources – mentoring support. Any internal mentoring</w:t>
            </w:r>
          </w:p>
          <w:p w14:paraId="31CCE8C8"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Support from other educators, working as a team?</w:t>
            </w:r>
          </w:p>
          <w:p w14:paraId="1D0B08F7" w14:textId="77777777" w:rsidR="003F2ED8" w:rsidRPr="00615BBD" w:rsidRDefault="003F2ED8" w:rsidP="00326490">
            <w:pPr>
              <w:spacing w:after="80"/>
              <w:rPr>
                <w:rFonts w:cs="Arial"/>
                <w:i/>
                <w:iCs/>
                <w:color w:val="C00000"/>
              </w:rPr>
            </w:pPr>
            <w:r w:rsidRPr="00615BBD">
              <w:rPr>
                <w:rFonts w:cs="Arial"/>
                <w:i/>
                <w:iCs/>
                <w:color w:val="C00000"/>
              </w:rPr>
              <w:t xml:space="preserve">How is time protected to ensure that supervisors have appropriate allocated time to meet the responsibilities of the role, including assessments of learners to ensure safe effective care and a positive learning experience? </w:t>
            </w:r>
          </w:p>
          <w:p w14:paraId="4B63AA12"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lastRenderedPageBreak/>
              <w:t>Attendance at educational days (e.g., GP Trainers Workshops, HEI updates)</w:t>
            </w:r>
          </w:p>
          <w:p w14:paraId="4980532C"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Are all educators allowed to attend and if not how many?</w:t>
            </w:r>
          </w:p>
        </w:tc>
        <w:tc>
          <w:tcPr>
            <w:tcW w:w="3166" w:type="pct"/>
          </w:tcPr>
          <w:p w14:paraId="5B03A8A2" w14:textId="77777777" w:rsidR="003F2ED8" w:rsidRPr="00615BBD" w:rsidRDefault="003F2ED8" w:rsidP="00326490">
            <w:pPr>
              <w:spacing w:after="120"/>
              <w:rPr>
                <w:rFonts w:cs="Arial"/>
                <w:color w:val="0070C0"/>
              </w:rPr>
            </w:pPr>
            <w:r w:rsidRPr="00615BBD">
              <w:rPr>
                <w:rFonts w:cs="Arial"/>
                <w:color w:val="0070C0"/>
              </w:rPr>
              <w:lastRenderedPageBreak/>
              <w:t>Can supervisors easily access resources to support their physical and mental health and wellbeing?</w:t>
            </w:r>
          </w:p>
          <w:p w14:paraId="36692D0A" w14:textId="77777777" w:rsidR="003F2ED8" w:rsidRPr="00615BBD" w:rsidRDefault="003F2ED8" w:rsidP="00326490">
            <w:pPr>
              <w:spacing w:after="120"/>
              <w:rPr>
                <w:rFonts w:cs="Arial"/>
                <w:color w:val="0070C0"/>
              </w:rPr>
            </w:pPr>
            <w:r w:rsidRPr="00615BBD">
              <w:rPr>
                <w:rFonts w:cs="Arial"/>
                <w:color w:val="0070C0"/>
              </w:rPr>
              <w:t>Are formally recognised supervisors are appropriately supported, with allocated time in job plans/ job descriptions, to undertake their roles.</w:t>
            </w:r>
          </w:p>
          <w:sdt>
            <w:sdtPr>
              <w:rPr>
                <w:rFonts w:cs="Arial"/>
                <w:color w:val="0070C0"/>
              </w:rPr>
              <w:id w:val="-982688111"/>
              <w:showingPlcHdr/>
            </w:sdtPr>
            <w:sdtContent>
              <w:p w14:paraId="7BF19878" w14:textId="77777777" w:rsidR="003F2ED8" w:rsidRPr="00615BBD" w:rsidRDefault="003F2ED8" w:rsidP="00326490">
                <w:pPr>
                  <w:rPr>
                    <w:rFonts w:cs="Arial"/>
                    <w:color w:val="0070C0"/>
                  </w:rPr>
                </w:pPr>
                <w:r w:rsidRPr="00615BBD">
                  <w:rPr>
                    <w:rStyle w:val="PlaceholderText"/>
                    <w:rFonts w:cs="Arial"/>
                  </w:rPr>
                  <w:t>Click or tap here to enter text.</w:t>
                </w:r>
              </w:p>
            </w:sdtContent>
          </w:sdt>
          <w:p w14:paraId="7E732A80" w14:textId="77777777" w:rsidR="003F2ED8" w:rsidRPr="00615BBD" w:rsidRDefault="003F2ED8" w:rsidP="00326490">
            <w:pPr>
              <w:rPr>
                <w:rFonts w:cs="Arial"/>
                <w:color w:val="0070C0"/>
              </w:rPr>
            </w:pPr>
          </w:p>
        </w:tc>
      </w:tr>
      <w:tr w:rsidR="003F2ED8" w:rsidRPr="00615BBD" w14:paraId="34F76DEE" w14:textId="77777777" w:rsidTr="00326490">
        <w:trPr>
          <w:trHeight w:val="1380"/>
        </w:trPr>
        <w:tc>
          <w:tcPr>
            <w:tcW w:w="365" w:type="pct"/>
            <w:shd w:val="clear" w:color="auto" w:fill="auto"/>
          </w:tcPr>
          <w:p w14:paraId="62A1698C" w14:textId="77777777" w:rsidR="003F2ED8" w:rsidRPr="00615BBD" w:rsidRDefault="003F2ED8" w:rsidP="00326490">
            <w:pPr>
              <w:spacing w:after="0"/>
              <w:rPr>
                <w:rFonts w:cs="Arial"/>
                <w:color w:val="231F20" w:themeColor="background1"/>
              </w:rPr>
            </w:pPr>
            <w:r w:rsidRPr="00615BBD">
              <w:rPr>
                <w:rFonts w:cs="Arial"/>
                <w:color w:val="231F20" w:themeColor="background1"/>
              </w:rPr>
              <w:t>4.3</w:t>
            </w:r>
          </w:p>
          <w:p w14:paraId="655B0F33" w14:textId="77777777" w:rsidR="003F2ED8" w:rsidRPr="00615BBD" w:rsidRDefault="003F2ED8" w:rsidP="00326490">
            <w:pPr>
              <w:spacing w:after="0"/>
              <w:rPr>
                <w:rFonts w:cs="Arial"/>
                <w:color w:val="231F20" w:themeColor="background1"/>
              </w:rPr>
            </w:pPr>
            <w:r w:rsidRPr="00615BBD">
              <w:rPr>
                <w:rFonts w:cs="Arial"/>
                <w:color w:val="231F20" w:themeColor="background1"/>
              </w:rPr>
              <w:t>4.4</w:t>
            </w:r>
          </w:p>
          <w:p w14:paraId="71631494" w14:textId="77777777" w:rsidR="003F2ED8" w:rsidRPr="00615BBD" w:rsidRDefault="003F2ED8" w:rsidP="00326490">
            <w:pPr>
              <w:spacing w:after="0"/>
              <w:rPr>
                <w:rFonts w:cs="Arial"/>
                <w:color w:val="231F20" w:themeColor="background1"/>
              </w:rPr>
            </w:pPr>
            <w:r w:rsidRPr="00615BBD">
              <w:rPr>
                <w:rFonts w:cs="Arial"/>
                <w:color w:val="231F20" w:themeColor="background1"/>
              </w:rPr>
              <w:t>4.5</w:t>
            </w:r>
          </w:p>
          <w:p w14:paraId="0119780B" w14:textId="77777777" w:rsidR="003F2ED8" w:rsidRPr="00615BBD" w:rsidRDefault="003F2ED8" w:rsidP="00326490">
            <w:pPr>
              <w:spacing w:after="0"/>
              <w:rPr>
                <w:rFonts w:cs="Arial"/>
                <w:color w:val="231F20" w:themeColor="background1"/>
              </w:rPr>
            </w:pPr>
            <w:r w:rsidRPr="00615BBD">
              <w:rPr>
                <w:rFonts w:cs="Arial"/>
                <w:color w:val="231F20" w:themeColor="background1"/>
              </w:rPr>
              <w:t>4.6</w:t>
            </w:r>
          </w:p>
        </w:tc>
        <w:tc>
          <w:tcPr>
            <w:tcW w:w="1468" w:type="pct"/>
            <w:shd w:val="clear" w:color="auto" w:fill="auto"/>
          </w:tcPr>
          <w:p w14:paraId="491EDE4A" w14:textId="77777777" w:rsidR="003F2ED8" w:rsidRPr="00615BBD" w:rsidRDefault="003F2ED8" w:rsidP="00326490">
            <w:pPr>
              <w:spacing w:after="80"/>
              <w:rPr>
                <w:rFonts w:cs="Arial"/>
                <w:i/>
                <w:iCs/>
                <w:color w:val="C00000"/>
              </w:rPr>
            </w:pPr>
            <w:r w:rsidRPr="00615BBD">
              <w:rPr>
                <w:rFonts w:cs="Arial"/>
                <w:i/>
                <w:iCs/>
                <w:color w:val="C00000"/>
              </w:rPr>
              <w:t>What is the process for staff considering a formal supervision role?</w:t>
            </w:r>
          </w:p>
          <w:p w14:paraId="4042A1BD" w14:textId="77777777" w:rsidR="003F2ED8" w:rsidRPr="00615BBD" w:rsidRDefault="003F2ED8" w:rsidP="00326490">
            <w:pPr>
              <w:spacing w:after="80"/>
              <w:rPr>
                <w:rFonts w:cs="Arial"/>
                <w:i/>
                <w:iCs/>
                <w:color w:val="C00000"/>
              </w:rPr>
            </w:pPr>
            <w:r w:rsidRPr="00615BBD">
              <w:rPr>
                <w:rFonts w:cs="Arial"/>
                <w:i/>
                <w:iCs/>
                <w:color w:val="C00000"/>
              </w:rPr>
              <w:t xml:space="preserve">Does the organisation have an up-to-date record of all supervisors? </w:t>
            </w:r>
          </w:p>
          <w:p w14:paraId="5743A155" w14:textId="77777777" w:rsidR="003F2ED8" w:rsidRPr="00615BBD" w:rsidRDefault="003F2ED8" w:rsidP="00326490">
            <w:pPr>
              <w:spacing w:after="80"/>
              <w:rPr>
                <w:rFonts w:cs="Arial"/>
                <w:i/>
                <w:iCs/>
                <w:color w:val="C00000"/>
              </w:rPr>
            </w:pPr>
            <w:r w:rsidRPr="00615BBD">
              <w:rPr>
                <w:rFonts w:cs="Arial"/>
                <w:i/>
                <w:iCs/>
                <w:color w:val="C00000"/>
              </w:rPr>
              <w:t>How are episodes of supervision (including debriefs, tutorials, shared surgeries) documented on the clinical system when patient care is discussed?</w:t>
            </w:r>
          </w:p>
          <w:p w14:paraId="58911344"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Appropriate Training Certificates</w:t>
            </w:r>
          </w:p>
          <w:p w14:paraId="509D0C4A"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Record of appropriate &amp; regular educational updates attended.</w:t>
            </w:r>
          </w:p>
          <w:p w14:paraId="33ED6500"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Aware of curriculum and WPBA guidance</w:t>
            </w:r>
          </w:p>
          <w:p w14:paraId="35487CFA"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Easy access to information for requirements and that they are up to date.</w:t>
            </w:r>
          </w:p>
          <w:p w14:paraId="38EF63B4"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lastRenderedPageBreak/>
              <w:t>Lead in Practice may give regular updates.</w:t>
            </w:r>
          </w:p>
          <w:p w14:paraId="52D0C4E9"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Attend workshops, ARCP etc.</w:t>
            </w:r>
          </w:p>
          <w:p w14:paraId="2E1EF44A"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Feedback from peers e.g., video tutorials</w:t>
            </w:r>
          </w:p>
          <w:p w14:paraId="748E85F5" w14:textId="77777777" w:rsidR="003F2ED8" w:rsidRPr="00615BBD" w:rsidRDefault="003F2ED8" w:rsidP="00326490">
            <w:pPr>
              <w:spacing w:after="80"/>
              <w:rPr>
                <w:rFonts w:cs="Arial"/>
                <w:i/>
                <w:iCs/>
                <w:color w:val="C00000"/>
              </w:rPr>
            </w:pPr>
            <w:r w:rsidRPr="00615BBD">
              <w:rPr>
                <w:rFonts w:cs="Arial"/>
                <w:i/>
                <w:iCs/>
                <w:color w:val="C00000"/>
              </w:rPr>
              <w:t>Awareness of curriculum and where to find curriculum.</w:t>
            </w:r>
          </w:p>
          <w:p w14:paraId="1AB6085C" w14:textId="77777777" w:rsidR="003F2ED8" w:rsidRPr="00615BBD" w:rsidRDefault="003F2ED8" w:rsidP="00326490">
            <w:pPr>
              <w:spacing w:after="80"/>
              <w:rPr>
                <w:rFonts w:cs="Arial"/>
                <w:i/>
                <w:iCs/>
                <w:color w:val="C00000"/>
              </w:rPr>
            </w:pPr>
            <w:r w:rsidRPr="00615BBD">
              <w:rPr>
                <w:rFonts w:cs="Arial"/>
                <w:i/>
                <w:iCs/>
                <w:color w:val="C00000"/>
              </w:rPr>
              <w:t>Awareness of assessment schedules</w:t>
            </w:r>
          </w:p>
          <w:p w14:paraId="546B6ABE" w14:textId="77777777" w:rsidR="003F2ED8" w:rsidRPr="00615BBD" w:rsidRDefault="003F2ED8" w:rsidP="00326490">
            <w:pPr>
              <w:spacing w:after="80"/>
              <w:rPr>
                <w:rFonts w:cs="Arial"/>
                <w:i/>
                <w:iCs/>
                <w:color w:val="C00000"/>
              </w:rPr>
            </w:pPr>
            <w:r w:rsidRPr="00615BBD">
              <w:rPr>
                <w:rFonts w:cs="Arial"/>
                <w:i/>
                <w:iCs/>
                <w:color w:val="C00000"/>
              </w:rPr>
              <w:t>Attend updates.</w:t>
            </w:r>
          </w:p>
          <w:p w14:paraId="37EAD324" w14:textId="77777777" w:rsidR="003F2ED8" w:rsidRPr="00615BBD" w:rsidRDefault="003F2ED8" w:rsidP="00326490">
            <w:pPr>
              <w:spacing w:after="80"/>
              <w:rPr>
                <w:rFonts w:cs="Arial"/>
                <w:i/>
                <w:iCs/>
                <w:color w:val="C00000"/>
              </w:rPr>
            </w:pPr>
            <w:r w:rsidRPr="00615BBD">
              <w:rPr>
                <w:rFonts w:cs="Arial"/>
                <w:i/>
                <w:iCs/>
                <w:color w:val="C00000"/>
              </w:rPr>
              <w:t xml:space="preserve">Feedback from learners and from organisations supporting that the curriculum is being delivered. </w:t>
            </w:r>
          </w:p>
          <w:p w14:paraId="46B2D6EE" w14:textId="77777777" w:rsidR="003F2ED8" w:rsidRPr="00615BBD" w:rsidRDefault="003F2ED8" w:rsidP="00326490">
            <w:pPr>
              <w:spacing w:after="80"/>
              <w:rPr>
                <w:rFonts w:cs="Arial"/>
                <w:i/>
                <w:iCs/>
                <w:color w:val="C00000"/>
              </w:rPr>
            </w:pPr>
            <w:r w:rsidRPr="00615BBD">
              <w:rPr>
                <w:rFonts w:cs="Arial"/>
                <w:i/>
                <w:iCs/>
                <w:color w:val="C00000"/>
              </w:rPr>
              <w:t>Approaches in place to support learners’ specific needs &amp; progression, any innovative ideas?</w:t>
            </w:r>
          </w:p>
          <w:p w14:paraId="55EC53E8" w14:textId="77777777" w:rsidR="003F2ED8" w:rsidRPr="00615BBD" w:rsidRDefault="003F2ED8" w:rsidP="00326490">
            <w:pPr>
              <w:spacing w:after="120"/>
              <w:rPr>
                <w:rFonts w:cs="Arial"/>
                <w:i/>
                <w:iCs/>
                <w:color w:val="C00000"/>
              </w:rPr>
            </w:pPr>
            <w:r w:rsidRPr="00615BBD">
              <w:rPr>
                <w:rFonts w:cs="Arial"/>
                <w:i/>
                <w:iCs/>
                <w:color w:val="C00000"/>
              </w:rPr>
              <w:t>Support structure within educator team to support each other</w:t>
            </w:r>
          </w:p>
        </w:tc>
        <w:tc>
          <w:tcPr>
            <w:tcW w:w="3166" w:type="pct"/>
          </w:tcPr>
          <w:p w14:paraId="665BD740" w14:textId="77777777" w:rsidR="003F2ED8" w:rsidRPr="00615BBD" w:rsidRDefault="003F2ED8" w:rsidP="00326490">
            <w:pPr>
              <w:spacing w:after="120"/>
              <w:rPr>
                <w:rFonts w:cs="Arial"/>
                <w:color w:val="0070C0"/>
              </w:rPr>
            </w:pPr>
            <w:r w:rsidRPr="00615BBD">
              <w:rPr>
                <w:rFonts w:cs="Arial"/>
                <w:color w:val="0070C0"/>
              </w:rPr>
              <w:lastRenderedPageBreak/>
              <w:t>All those undertaking formal supervision roles are appropriately trained as defined by the relevant regulator and/or professional body and in line with any other standards and expectations of partner organisations (e.g., Education Provider, NHSE).</w:t>
            </w:r>
          </w:p>
          <w:p w14:paraId="6C5DA8A2" w14:textId="77777777" w:rsidR="003F2ED8" w:rsidRPr="00615BBD" w:rsidRDefault="003F2ED8" w:rsidP="00326490">
            <w:pPr>
              <w:spacing w:after="120"/>
              <w:rPr>
                <w:rFonts w:cs="Arial"/>
                <w:color w:val="0070C0"/>
              </w:rPr>
            </w:pPr>
            <w:r w:rsidRPr="00615BBD">
              <w:rPr>
                <w:rFonts w:cs="Arial"/>
                <w:color w:val="0070C0"/>
              </w:rPr>
              <w:t>Clinical Supervisors understand the scope of practice and expected competence of those they are supervising.</w:t>
            </w:r>
          </w:p>
          <w:p w14:paraId="601B4EC1" w14:textId="77777777" w:rsidR="003F2ED8" w:rsidRPr="00615BBD" w:rsidRDefault="003F2ED8" w:rsidP="00326490">
            <w:pPr>
              <w:spacing w:after="120"/>
              <w:rPr>
                <w:rFonts w:cs="Arial"/>
                <w:color w:val="0070C0"/>
              </w:rPr>
            </w:pPr>
            <w:r w:rsidRPr="00615BBD">
              <w:rPr>
                <w:rFonts w:cs="Arial"/>
                <w:color w:val="0070C0"/>
              </w:rPr>
              <w:t xml:space="preserve">How do Educational Supervisors within the organisation ensure they are familiar with, understand and are </w:t>
            </w:r>
            <w:proofErr w:type="gramStart"/>
            <w:r w:rsidRPr="00615BBD">
              <w:rPr>
                <w:rFonts w:cs="Arial"/>
                <w:color w:val="0070C0"/>
              </w:rPr>
              <w:t>up-to-date</w:t>
            </w:r>
            <w:proofErr w:type="gramEnd"/>
            <w:r w:rsidRPr="00615BBD">
              <w:rPr>
                <w:rFonts w:cs="Arial"/>
                <w:color w:val="0070C0"/>
              </w:rPr>
              <w:t xml:space="preserve"> with the curricula of the learners they are supporting?  Is there evidence they also strive to enhance their ability to support learners’ progression?</w:t>
            </w:r>
          </w:p>
          <w:p w14:paraId="12A91E5A" w14:textId="77777777" w:rsidR="003F2ED8" w:rsidRPr="00615BBD" w:rsidRDefault="003F2ED8" w:rsidP="00326490">
            <w:pPr>
              <w:spacing w:after="120"/>
              <w:rPr>
                <w:rFonts w:cs="Arial"/>
                <w:color w:val="0070C0"/>
              </w:rPr>
            </w:pPr>
            <w:r w:rsidRPr="00615BBD">
              <w:rPr>
                <w:rFonts w:cs="Arial"/>
                <w:color w:val="0070C0"/>
              </w:rPr>
              <w:t>Describe how Clinical supervisors are supported by the organisation to understand the education, training and other support needs of their learners?</w:t>
            </w:r>
          </w:p>
          <w:sdt>
            <w:sdtPr>
              <w:rPr>
                <w:rFonts w:cs="Arial"/>
                <w:color w:val="0070C0"/>
              </w:rPr>
              <w:id w:val="1731421829"/>
              <w:showingPlcHdr/>
            </w:sdtPr>
            <w:sdtContent>
              <w:p w14:paraId="7CFE2D2C" w14:textId="77777777" w:rsidR="003F2ED8" w:rsidRPr="00615BBD" w:rsidRDefault="003F2ED8" w:rsidP="00326490">
                <w:pPr>
                  <w:spacing w:after="120"/>
                  <w:rPr>
                    <w:rFonts w:cs="Arial"/>
                    <w:color w:val="0070C0"/>
                  </w:rPr>
                </w:pPr>
                <w:r w:rsidRPr="00615BBD">
                  <w:rPr>
                    <w:rStyle w:val="PlaceholderText"/>
                    <w:rFonts w:cs="Arial"/>
                  </w:rPr>
                  <w:t>Click or tap here to enter text.</w:t>
                </w:r>
              </w:p>
            </w:sdtContent>
          </w:sdt>
          <w:p w14:paraId="3E17DFF4" w14:textId="77777777" w:rsidR="003F2ED8" w:rsidRPr="00615BBD" w:rsidRDefault="003F2ED8" w:rsidP="00326490">
            <w:pPr>
              <w:spacing w:after="120"/>
              <w:rPr>
                <w:rFonts w:cs="Arial"/>
                <w:color w:val="0070C0"/>
              </w:rPr>
            </w:pPr>
          </w:p>
        </w:tc>
      </w:tr>
      <w:tr w:rsidR="003F2ED8" w:rsidRPr="00615BBD" w14:paraId="28542A30" w14:textId="77777777" w:rsidTr="00326490">
        <w:trPr>
          <w:trHeight w:val="1805"/>
        </w:trPr>
        <w:tc>
          <w:tcPr>
            <w:tcW w:w="365" w:type="pct"/>
            <w:shd w:val="clear" w:color="auto" w:fill="auto"/>
          </w:tcPr>
          <w:p w14:paraId="13411895" w14:textId="77777777" w:rsidR="003F2ED8" w:rsidRPr="00615BBD" w:rsidRDefault="003F2ED8" w:rsidP="00326490">
            <w:pPr>
              <w:rPr>
                <w:rFonts w:eastAsia="Yu Mincho" w:cs="Arial"/>
                <w:color w:val="231F20" w:themeColor="background1"/>
              </w:rPr>
            </w:pPr>
            <w:r w:rsidRPr="00615BBD">
              <w:rPr>
                <w:rFonts w:cs="Arial"/>
                <w:color w:val="231F20" w:themeColor="background1"/>
              </w:rPr>
              <w:t>4.7</w:t>
            </w:r>
          </w:p>
        </w:tc>
        <w:tc>
          <w:tcPr>
            <w:tcW w:w="1468" w:type="pct"/>
            <w:shd w:val="clear" w:color="auto" w:fill="auto"/>
          </w:tcPr>
          <w:p w14:paraId="4358CCCB"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External Appraisals – ensure development plan on own Appraisal.</w:t>
            </w:r>
          </w:p>
          <w:p w14:paraId="40B55838" w14:textId="77777777" w:rsidR="003F2ED8" w:rsidRPr="00615BBD" w:rsidRDefault="003F2ED8" w:rsidP="00326490">
            <w:pPr>
              <w:spacing w:after="80"/>
              <w:rPr>
                <w:rFonts w:eastAsia="Yu Mincho" w:cs="Arial"/>
                <w:i/>
                <w:iCs/>
                <w:color w:val="C00000"/>
              </w:rPr>
            </w:pPr>
            <w:r w:rsidRPr="00615BBD">
              <w:rPr>
                <w:rFonts w:eastAsia="Yu Mincho" w:cs="Arial"/>
                <w:i/>
                <w:iCs/>
                <w:color w:val="C00000"/>
              </w:rPr>
              <w:t>Peer to Peer Appraisals</w:t>
            </w:r>
          </w:p>
        </w:tc>
        <w:tc>
          <w:tcPr>
            <w:tcW w:w="3166" w:type="pct"/>
          </w:tcPr>
          <w:p w14:paraId="08063955" w14:textId="77777777" w:rsidR="003F2ED8" w:rsidRPr="00615BBD" w:rsidRDefault="003F2ED8" w:rsidP="00326490">
            <w:pPr>
              <w:rPr>
                <w:rFonts w:cs="Arial"/>
                <w:color w:val="0070C0"/>
              </w:rPr>
            </w:pPr>
            <w:r w:rsidRPr="00615BBD">
              <w:rPr>
                <w:rFonts w:cs="Arial"/>
                <w:color w:val="0070C0"/>
              </w:rPr>
              <w:t>Supervisor performance is assessed through appraisals or other appropriate mechanisms, with constructive feedback and support provided for continued professional development and role progression and/or when they may be experiencing difficulties and challenges.</w:t>
            </w:r>
          </w:p>
          <w:sdt>
            <w:sdtPr>
              <w:rPr>
                <w:rFonts w:cs="Arial"/>
                <w:color w:val="0070C0"/>
              </w:rPr>
              <w:id w:val="-986862012"/>
              <w:showingPlcHdr/>
            </w:sdtPr>
            <w:sdtContent>
              <w:p w14:paraId="71D23550" w14:textId="77777777" w:rsidR="003F2ED8" w:rsidRPr="00615BBD" w:rsidRDefault="003F2ED8" w:rsidP="00326490">
                <w:pPr>
                  <w:rPr>
                    <w:rFonts w:cs="Arial"/>
                    <w:color w:val="0070C0"/>
                  </w:rPr>
                </w:pPr>
                <w:r w:rsidRPr="00615BBD">
                  <w:rPr>
                    <w:rStyle w:val="PlaceholderText"/>
                    <w:rFonts w:cs="Arial"/>
                  </w:rPr>
                  <w:t>Click or tap here to enter text.</w:t>
                </w:r>
              </w:p>
            </w:sdtContent>
          </w:sdt>
        </w:tc>
      </w:tr>
    </w:tbl>
    <w:p w14:paraId="5CFE47A7" w14:textId="77777777" w:rsidR="003F2ED8" w:rsidRDefault="003F2ED8" w:rsidP="003F2ED8">
      <w:pPr>
        <w:rPr>
          <w:rFonts w:ascii="Calibri" w:hAnsi="Calibri" w:cs="Calibri"/>
          <w:sz w:val="20"/>
          <w:szCs w:val="20"/>
        </w:rPr>
      </w:pPr>
    </w:p>
    <w:tbl>
      <w:tblPr>
        <w:tblStyle w:val="NHSTable1"/>
        <w:tblW w:w="5000" w:type="pct"/>
        <w:tblCellMar>
          <w:top w:w="57" w:type="dxa"/>
          <w:bottom w:w="57" w:type="dxa"/>
        </w:tblCellMar>
        <w:tblLook w:val="04A0" w:firstRow="1" w:lastRow="0" w:firstColumn="1" w:lastColumn="0" w:noHBand="0" w:noVBand="1"/>
      </w:tblPr>
      <w:tblGrid>
        <w:gridCol w:w="1624"/>
        <w:gridCol w:w="4208"/>
        <w:gridCol w:w="8954"/>
      </w:tblGrid>
      <w:tr w:rsidR="003F2ED8" w:rsidRPr="00615BBD" w14:paraId="6CE6067A" w14:textId="77777777" w:rsidTr="00326490">
        <w:tc>
          <w:tcPr>
            <w:tcW w:w="5000" w:type="pct"/>
            <w:gridSpan w:val="3"/>
          </w:tcPr>
          <w:p w14:paraId="08F9A971" w14:textId="77777777" w:rsidR="003F2ED8" w:rsidRPr="00615BBD" w:rsidRDefault="003F2ED8" w:rsidP="00326490">
            <w:pPr>
              <w:pStyle w:val="Heading3"/>
              <w:rPr>
                <w:rFonts w:eastAsia="Yu Mincho"/>
              </w:rPr>
            </w:pPr>
            <w:bookmarkStart w:id="34" w:name="_DOMAIN_5._Developing"/>
            <w:bookmarkStart w:id="35" w:name="D5"/>
            <w:bookmarkStart w:id="36" w:name="_Toc149218686"/>
            <w:bookmarkStart w:id="37" w:name="_Toc149644004"/>
            <w:bookmarkEnd w:id="34"/>
            <w:r w:rsidRPr="00615BBD">
              <w:t>DOMAIN 5. Developing programmes and curricula</w:t>
            </w:r>
            <w:bookmarkEnd w:id="35"/>
            <w:bookmarkEnd w:id="36"/>
            <w:bookmarkEnd w:id="37"/>
          </w:p>
        </w:tc>
      </w:tr>
      <w:tr w:rsidR="003F2ED8" w:rsidRPr="00615BBD" w14:paraId="62DE5666" w14:textId="77777777" w:rsidTr="00326490">
        <w:trPr>
          <w:trHeight w:val="389"/>
        </w:trPr>
        <w:tc>
          <w:tcPr>
            <w:tcW w:w="5000" w:type="pct"/>
            <w:gridSpan w:val="3"/>
          </w:tcPr>
          <w:p w14:paraId="4F935986" w14:textId="77777777" w:rsidR="003F2ED8" w:rsidRPr="00615BBD" w:rsidRDefault="003F2ED8" w:rsidP="00326490">
            <w:pPr>
              <w:rPr>
                <w:rFonts w:cs="Calibri"/>
                <w:color w:val="231F20" w:themeColor="background1"/>
              </w:rPr>
            </w:pPr>
            <w:r w:rsidRPr="00615BBD">
              <w:rPr>
                <w:rFonts w:cs="Calibri"/>
                <w:color w:val="231F20" w:themeColor="background1"/>
              </w:rPr>
              <w:t xml:space="preserve">Please provide examples of activities, processes and or policies that demonstrate how you develop and support programmes and curricula. There may be gaps, depending on the maturity of your organisation. </w:t>
            </w:r>
          </w:p>
        </w:tc>
      </w:tr>
      <w:tr w:rsidR="003F2ED8" w:rsidRPr="00615BBD" w14:paraId="0B02684C" w14:textId="77777777" w:rsidTr="00326490">
        <w:trPr>
          <w:trHeight w:hRule="exact" w:val="567"/>
        </w:trPr>
        <w:tc>
          <w:tcPr>
            <w:tcW w:w="549" w:type="pct"/>
            <w:shd w:val="clear" w:color="auto" w:fill="auto"/>
          </w:tcPr>
          <w:p w14:paraId="06A57667" w14:textId="77777777" w:rsidR="003F2ED8" w:rsidRPr="00615BBD" w:rsidRDefault="003F2ED8" w:rsidP="00326490">
            <w:pPr>
              <w:rPr>
                <w:rFonts w:eastAsia="Yu Mincho" w:cs="Calibri"/>
                <w:color w:val="231F20" w:themeColor="background1"/>
              </w:rPr>
            </w:pPr>
            <w:r w:rsidRPr="00615BBD">
              <w:rPr>
                <w:rFonts w:eastAsia="Yu Mincho" w:cs="Calibri"/>
                <w:b/>
                <w:bCs/>
                <w:color w:val="231F20" w:themeColor="background1"/>
              </w:rPr>
              <w:t>Standard number</w:t>
            </w:r>
          </w:p>
        </w:tc>
        <w:tc>
          <w:tcPr>
            <w:tcW w:w="4451" w:type="pct"/>
            <w:gridSpan w:val="2"/>
            <w:shd w:val="clear" w:color="auto" w:fill="auto"/>
          </w:tcPr>
          <w:p w14:paraId="14BBFDC0" w14:textId="77777777" w:rsidR="003F2ED8" w:rsidRPr="00AE22A8" w:rsidRDefault="003F2ED8" w:rsidP="00326490">
            <w:pPr>
              <w:rPr>
                <w:rFonts w:cs="Calibri"/>
                <w:b/>
                <w:bCs/>
                <w:color w:val="231F20" w:themeColor="background1"/>
              </w:rPr>
            </w:pPr>
            <w:r w:rsidRPr="00AE22A8">
              <w:rPr>
                <w:rFonts w:eastAsia="Yu Mincho" w:cs="Calibri"/>
                <w:b/>
                <w:bCs/>
                <w:color w:val="231F20" w:themeColor="background1"/>
              </w:rPr>
              <w:t>Standard description</w:t>
            </w:r>
          </w:p>
        </w:tc>
      </w:tr>
      <w:tr w:rsidR="003F2ED8" w:rsidRPr="00615BBD" w14:paraId="22E9D74F" w14:textId="77777777" w:rsidTr="00582E72">
        <w:trPr>
          <w:trHeight w:hRule="exact" w:val="947"/>
        </w:trPr>
        <w:tc>
          <w:tcPr>
            <w:tcW w:w="549" w:type="pct"/>
            <w:shd w:val="clear" w:color="auto" w:fill="auto"/>
          </w:tcPr>
          <w:p w14:paraId="7667F244" w14:textId="77777777" w:rsidR="003F2ED8" w:rsidRPr="00615BBD" w:rsidRDefault="003F2ED8" w:rsidP="00326490">
            <w:pPr>
              <w:rPr>
                <w:rFonts w:eastAsia="Yu Mincho" w:cs="Calibri"/>
                <w:color w:val="231F20" w:themeColor="background1"/>
              </w:rPr>
            </w:pPr>
            <w:r w:rsidRPr="00615BBD">
              <w:rPr>
                <w:rFonts w:cs="Calibri"/>
                <w:color w:val="231F20" w:themeColor="background1"/>
              </w:rPr>
              <w:t>5.1</w:t>
            </w:r>
          </w:p>
        </w:tc>
        <w:tc>
          <w:tcPr>
            <w:tcW w:w="4451" w:type="pct"/>
            <w:gridSpan w:val="2"/>
            <w:shd w:val="clear" w:color="auto" w:fill="auto"/>
          </w:tcPr>
          <w:p w14:paraId="0CC5FF8F" w14:textId="77777777" w:rsidR="003F2ED8" w:rsidRPr="00615BBD" w:rsidRDefault="003F2ED8" w:rsidP="00326490">
            <w:pPr>
              <w:rPr>
                <w:rFonts w:eastAsia="Yu Mincho" w:cs="Calibri"/>
                <w:color w:val="231F20" w:themeColor="background1"/>
              </w:rPr>
            </w:pPr>
            <w:r w:rsidRPr="00615BBD">
              <w:rPr>
                <w:rFonts w:cs="Calibri"/>
                <w:color w:val="231F20" w:themeColor="background1"/>
              </w:rPr>
              <w:t>Please describe how the organisation will be able to provide learners with the educational opportunities required by their respective curricula?</w:t>
            </w:r>
          </w:p>
        </w:tc>
      </w:tr>
      <w:tr w:rsidR="003F2ED8" w:rsidRPr="00615BBD" w14:paraId="67292CE6" w14:textId="77777777" w:rsidTr="00326490">
        <w:trPr>
          <w:trHeight w:hRule="exact" w:val="567"/>
        </w:trPr>
        <w:tc>
          <w:tcPr>
            <w:tcW w:w="549" w:type="pct"/>
            <w:shd w:val="clear" w:color="auto" w:fill="auto"/>
          </w:tcPr>
          <w:p w14:paraId="7FF5BAAD" w14:textId="77777777" w:rsidR="003F2ED8" w:rsidRPr="00615BBD" w:rsidRDefault="003F2ED8" w:rsidP="00326490">
            <w:pPr>
              <w:rPr>
                <w:rFonts w:eastAsia="Yu Mincho" w:cs="Calibri"/>
                <w:color w:val="231F20" w:themeColor="background1"/>
              </w:rPr>
            </w:pPr>
            <w:r w:rsidRPr="00615BBD">
              <w:rPr>
                <w:rFonts w:cs="Calibri"/>
                <w:color w:val="231F20" w:themeColor="background1"/>
              </w:rPr>
              <w:t>5.2</w:t>
            </w:r>
          </w:p>
        </w:tc>
        <w:tc>
          <w:tcPr>
            <w:tcW w:w="4451" w:type="pct"/>
            <w:gridSpan w:val="2"/>
            <w:shd w:val="clear" w:color="auto" w:fill="auto"/>
          </w:tcPr>
          <w:p w14:paraId="11077BE8" w14:textId="77777777" w:rsidR="003F2ED8" w:rsidRPr="00615BBD" w:rsidRDefault="003F2ED8" w:rsidP="00326490">
            <w:pPr>
              <w:rPr>
                <w:rFonts w:eastAsia="Yu Mincho" w:cs="Calibri"/>
                <w:color w:val="231F20" w:themeColor="background1"/>
              </w:rPr>
            </w:pPr>
            <w:r w:rsidRPr="00615BBD">
              <w:rPr>
                <w:rFonts w:cs="Calibri"/>
                <w:color w:val="231F20" w:themeColor="background1"/>
              </w:rPr>
              <w:t>Please describe how timetables, rotas and workload arrangements will enable learners to attend planned/ timetabled education sessions required to meet curriculum requirements?</w:t>
            </w:r>
          </w:p>
        </w:tc>
      </w:tr>
      <w:tr w:rsidR="003F2ED8" w:rsidRPr="00615BBD" w14:paraId="189A3E05" w14:textId="77777777" w:rsidTr="00582E72">
        <w:trPr>
          <w:trHeight w:hRule="exact" w:val="963"/>
        </w:trPr>
        <w:tc>
          <w:tcPr>
            <w:tcW w:w="549" w:type="pct"/>
            <w:tcBorders>
              <w:bottom w:val="single" w:sz="4" w:space="0" w:color="auto"/>
            </w:tcBorders>
            <w:shd w:val="clear" w:color="auto" w:fill="auto"/>
          </w:tcPr>
          <w:p w14:paraId="31AC678B" w14:textId="77777777" w:rsidR="003F2ED8" w:rsidRPr="00615BBD" w:rsidRDefault="003F2ED8" w:rsidP="00326490">
            <w:pPr>
              <w:rPr>
                <w:rFonts w:eastAsia="Yu Mincho" w:cs="Calibri"/>
                <w:color w:val="231F20" w:themeColor="background1"/>
              </w:rPr>
            </w:pPr>
            <w:r w:rsidRPr="00615BBD">
              <w:rPr>
                <w:rFonts w:cs="Calibri"/>
                <w:color w:val="231F20" w:themeColor="background1"/>
              </w:rPr>
              <w:t>5.3</w:t>
            </w:r>
          </w:p>
        </w:tc>
        <w:tc>
          <w:tcPr>
            <w:tcW w:w="4451" w:type="pct"/>
            <w:gridSpan w:val="2"/>
            <w:tcBorders>
              <w:bottom w:val="single" w:sz="4" w:space="0" w:color="auto"/>
            </w:tcBorders>
            <w:shd w:val="clear" w:color="auto" w:fill="auto"/>
          </w:tcPr>
          <w:p w14:paraId="3E0D203B" w14:textId="77777777" w:rsidR="003F2ED8" w:rsidRPr="00615BBD" w:rsidRDefault="003F2ED8" w:rsidP="00326490">
            <w:pPr>
              <w:rPr>
                <w:rFonts w:eastAsia="Yu Mincho" w:cs="Calibri"/>
                <w:color w:val="231F20" w:themeColor="background1"/>
              </w:rPr>
            </w:pPr>
            <w:r w:rsidRPr="00615BBD">
              <w:rPr>
                <w:rFonts w:cs="Calibri"/>
                <w:color w:val="231F20" w:themeColor="background1"/>
              </w:rPr>
              <w:t>Please describe how the organisation will remain up to date regarding any changes to the curricular requirements of the learners it will host?</w:t>
            </w:r>
          </w:p>
        </w:tc>
      </w:tr>
      <w:tr w:rsidR="003F2ED8" w:rsidRPr="00615BBD" w14:paraId="6188BCEF" w14:textId="77777777" w:rsidTr="00326490">
        <w:trPr>
          <w:trHeight w:hRule="exact" w:val="284"/>
        </w:trPr>
        <w:tc>
          <w:tcPr>
            <w:tcW w:w="5000" w:type="pct"/>
            <w:gridSpan w:val="3"/>
            <w:shd w:val="pct15" w:color="auto" w:fill="auto"/>
          </w:tcPr>
          <w:p w14:paraId="7049FD56" w14:textId="77777777" w:rsidR="003F2ED8" w:rsidRPr="00615BBD" w:rsidRDefault="003F2ED8" w:rsidP="00326490">
            <w:pPr>
              <w:rPr>
                <w:rFonts w:cs="Calibri"/>
                <w:color w:val="231F20" w:themeColor="background1"/>
              </w:rPr>
            </w:pPr>
          </w:p>
        </w:tc>
      </w:tr>
      <w:tr w:rsidR="003F2ED8" w:rsidRPr="00615BBD" w14:paraId="6676F063" w14:textId="77777777" w:rsidTr="00326490">
        <w:trPr>
          <w:trHeight w:val="479"/>
        </w:trPr>
        <w:tc>
          <w:tcPr>
            <w:tcW w:w="549" w:type="pct"/>
            <w:hideMark/>
          </w:tcPr>
          <w:p w14:paraId="55C4FDDB" w14:textId="77777777" w:rsidR="003F2ED8" w:rsidRPr="00615BBD" w:rsidRDefault="003F2ED8" w:rsidP="00326490">
            <w:pPr>
              <w:rPr>
                <w:rFonts w:cs="Calibri"/>
                <w:b/>
                <w:bCs/>
                <w:color w:val="231F20" w:themeColor="background1"/>
              </w:rPr>
            </w:pPr>
            <w:r w:rsidRPr="00615BBD">
              <w:rPr>
                <w:rFonts w:cs="Calibri"/>
                <w:b/>
                <w:bCs/>
                <w:color w:val="231F20" w:themeColor="background1"/>
              </w:rPr>
              <w:t>Standard number</w:t>
            </w:r>
          </w:p>
        </w:tc>
        <w:tc>
          <w:tcPr>
            <w:tcW w:w="1423" w:type="pct"/>
            <w:hideMark/>
          </w:tcPr>
          <w:p w14:paraId="014B9D05" w14:textId="77777777" w:rsidR="003F2ED8" w:rsidRPr="00615BBD" w:rsidRDefault="003F2ED8" w:rsidP="00326490">
            <w:pPr>
              <w:spacing w:after="120"/>
              <w:rPr>
                <w:rFonts w:cs="Calibri"/>
                <w:color w:val="C00000"/>
              </w:rPr>
            </w:pPr>
            <w:r w:rsidRPr="00615BBD">
              <w:rPr>
                <w:rFonts w:eastAsia="Yu Mincho" w:cs="Calibri"/>
                <w:b/>
                <w:bCs/>
                <w:color w:val="C00000"/>
              </w:rPr>
              <w:t>Example Guidance. This is not exhaustive and are prompts to consider.</w:t>
            </w:r>
          </w:p>
        </w:tc>
        <w:tc>
          <w:tcPr>
            <w:tcW w:w="3028" w:type="pct"/>
            <w:hideMark/>
          </w:tcPr>
          <w:p w14:paraId="4CD36FDB" w14:textId="77777777" w:rsidR="003F2ED8" w:rsidRPr="00615BBD" w:rsidRDefault="003F2ED8" w:rsidP="00326490">
            <w:pPr>
              <w:rPr>
                <w:rFonts w:cs="Calibri"/>
                <w:b/>
                <w:bCs/>
                <w:color w:val="002060"/>
              </w:rPr>
            </w:pPr>
            <w:r w:rsidRPr="00615BBD">
              <w:rPr>
                <w:rFonts w:cs="Calibri"/>
                <w:b/>
                <w:bCs/>
                <w:color w:val="0070C0"/>
              </w:rPr>
              <w:t xml:space="preserve">Please provide evidence here. It can include a mixture of text and embedded documents and can answer more than one question at a time. </w:t>
            </w:r>
          </w:p>
        </w:tc>
      </w:tr>
      <w:tr w:rsidR="003F2ED8" w:rsidRPr="00615BBD" w14:paraId="2F64B036" w14:textId="77777777" w:rsidTr="00326490">
        <w:trPr>
          <w:trHeight w:val="1622"/>
        </w:trPr>
        <w:tc>
          <w:tcPr>
            <w:tcW w:w="549" w:type="pct"/>
            <w:hideMark/>
          </w:tcPr>
          <w:p w14:paraId="7BF0E45F" w14:textId="77777777" w:rsidR="003F2ED8" w:rsidRPr="00615BBD" w:rsidRDefault="003F2ED8" w:rsidP="00326490">
            <w:pPr>
              <w:rPr>
                <w:rFonts w:cs="Calibri"/>
                <w:color w:val="231F20" w:themeColor="background1"/>
              </w:rPr>
            </w:pPr>
            <w:r w:rsidRPr="00615BBD">
              <w:rPr>
                <w:rFonts w:cs="Calibri"/>
                <w:color w:val="231F20" w:themeColor="background1"/>
              </w:rPr>
              <w:t>5.1</w:t>
            </w:r>
          </w:p>
        </w:tc>
        <w:tc>
          <w:tcPr>
            <w:tcW w:w="1423" w:type="pct"/>
            <w:hideMark/>
          </w:tcPr>
          <w:p w14:paraId="63760B9E" w14:textId="77777777" w:rsidR="003F2ED8" w:rsidRPr="00615BBD" w:rsidRDefault="003F2ED8" w:rsidP="00326490">
            <w:pPr>
              <w:spacing w:after="80"/>
              <w:rPr>
                <w:rFonts w:cs="Calibri"/>
                <w:i/>
                <w:iCs/>
                <w:color w:val="C00000"/>
              </w:rPr>
            </w:pPr>
            <w:r w:rsidRPr="00615BBD">
              <w:rPr>
                <w:rFonts w:cs="Calibri"/>
                <w:i/>
                <w:iCs/>
                <w:color w:val="C00000"/>
              </w:rPr>
              <w:t>Consider a needs assessment.</w:t>
            </w:r>
          </w:p>
          <w:p w14:paraId="42A89706" w14:textId="77777777" w:rsidR="003F2ED8" w:rsidRPr="00615BBD" w:rsidRDefault="003F2ED8" w:rsidP="00326490">
            <w:pPr>
              <w:spacing w:after="80"/>
              <w:rPr>
                <w:rFonts w:cs="Calibri"/>
                <w:i/>
                <w:iCs/>
                <w:color w:val="C00000"/>
              </w:rPr>
            </w:pPr>
            <w:r w:rsidRPr="00615BBD">
              <w:rPr>
                <w:rFonts w:cs="Calibri"/>
                <w:i/>
                <w:iCs/>
                <w:color w:val="C00000"/>
              </w:rPr>
              <w:t>Ensure an understanding of the curricula by educators and learners.</w:t>
            </w:r>
          </w:p>
        </w:tc>
        <w:tc>
          <w:tcPr>
            <w:tcW w:w="3028" w:type="pct"/>
            <w:hideMark/>
          </w:tcPr>
          <w:p w14:paraId="58B686DD" w14:textId="77777777" w:rsidR="003F2ED8" w:rsidRPr="00615BBD" w:rsidRDefault="003F2ED8" w:rsidP="00326490">
            <w:pPr>
              <w:rPr>
                <w:rFonts w:cs="Calibri"/>
                <w:color w:val="0070C0"/>
              </w:rPr>
            </w:pPr>
            <w:r w:rsidRPr="00615BBD">
              <w:rPr>
                <w:rFonts w:cs="Calibri"/>
                <w:color w:val="0070C0"/>
              </w:rPr>
              <w:t>Please describe how the organisation will be able to provide learners with the educational opportunities required by their respective curricula?</w:t>
            </w:r>
          </w:p>
          <w:sdt>
            <w:sdtPr>
              <w:rPr>
                <w:rFonts w:cs="Calibri"/>
                <w:color w:val="002060"/>
              </w:rPr>
              <w:id w:val="-1165929052"/>
              <w:showingPlcHdr/>
            </w:sdtPr>
            <w:sdtContent>
              <w:p w14:paraId="6D60A346" w14:textId="77777777" w:rsidR="003F2ED8" w:rsidRPr="00615BBD" w:rsidRDefault="003F2ED8" w:rsidP="00326490">
                <w:pPr>
                  <w:rPr>
                    <w:rFonts w:cs="Calibri"/>
                    <w:color w:val="002060"/>
                  </w:rPr>
                </w:pPr>
                <w:r w:rsidRPr="00615BBD">
                  <w:rPr>
                    <w:rStyle w:val="PlaceholderText"/>
                  </w:rPr>
                  <w:t>Click or tap here to enter text.</w:t>
                </w:r>
              </w:p>
            </w:sdtContent>
          </w:sdt>
        </w:tc>
      </w:tr>
      <w:tr w:rsidR="003F2ED8" w:rsidRPr="00615BBD" w14:paraId="01B7D7FB" w14:textId="77777777" w:rsidTr="00326490">
        <w:trPr>
          <w:trHeight w:val="2089"/>
        </w:trPr>
        <w:tc>
          <w:tcPr>
            <w:tcW w:w="549" w:type="pct"/>
            <w:hideMark/>
          </w:tcPr>
          <w:p w14:paraId="44C8E427" w14:textId="77777777" w:rsidR="003F2ED8" w:rsidRPr="00615BBD" w:rsidRDefault="003F2ED8" w:rsidP="00326490">
            <w:pPr>
              <w:rPr>
                <w:rFonts w:cs="Calibri"/>
                <w:color w:val="231F20" w:themeColor="background1"/>
              </w:rPr>
            </w:pPr>
            <w:r w:rsidRPr="00615BBD">
              <w:rPr>
                <w:rFonts w:cs="Calibri"/>
                <w:color w:val="231F20" w:themeColor="background1"/>
              </w:rPr>
              <w:lastRenderedPageBreak/>
              <w:t>5.2</w:t>
            </w:r>
          </w:p>
        </w:tc>
        <w:tc>
          <w:tcPr>
            <w:tcW w:w="1423" w:type="pct"/>
            <w:hideMark/>
          </w:tcPr>
          <w:p w14:paraId="69E59285" w14:textId="77777777" w:rsidR="003F2ED8" w:rsidRPr="00615BBD" w:rsidRDefault="003F2ED8" w:rsidP="00326490">
            <w:pPr>
              <w:spacing w:after="80"/>
              <w:rPr>
                <w:rFonts w:cs="Calibri"/>
                <w:i/>
                <w:iCs/>
                <w:color w:val="C00000"/>
              </w:rPr>
            </w:pPr>
            <w:r w:rsidRPr="00615BBD">
              <w:rPr>
                <w:rFonts w:cs="Calibri"/>
                <w:i/>
                <w:iCs/>
                <w:color w:val="C00000"/>
              </w:rPr>
              <w:t>Ensure timetable appropriate.</w:t>
            </w:r>
          </w:p>
          <w:p w14:paraId="2732D6CE" w14:textId="77777777" w:rsidR="003F2ED8" w:rsidRPr="00615BBD" w:rsidRDefault="003F2ED8" w:rsidP="00326490">
            <w:pPr>
              <w:spacing w:after="80"/>
              <w:rPr>
                <w:rFonts w:cs="Calibri"/>
                <w:i/>
                <w:iCs/>
                <w:color w:val="C00000"/>
              </w:rPr>
            </w:pPr>
            <w:r w:rsidRPr="00615BBD">
              <w:rPr>
                <w:rFonts w:cs="Calibri"/>
                <w:i/>
                <w:iCs/>
                <w:color w:val="C00000"/>
              </w:rPr>
              <w:t>Ensure not working above and beyond job plan and contract if appropriate.</w:t>
            </w:r>
          </w:p>
          <w:p w14:paraId="6467522F" w14:textId="77777777" w:rsidR="003F2ED8" w:rsidRPr="00615BBD" w:rsidRDefault="003F2ED8" w:rsidP="00326490">
            <w:pPr>
              <w:spacing w:after="80"/>
              <w:rPr>
                <w:rFonts w:cs="Calibri"/>
                <w:i/>
                <w:iCs/>
                <w:color w:val="C00000"/>
              </w:rPr>
            </w:pPr>
            <w:r w:rsidRPr="00615BBD">
              <w:rPr>
                <w:rFonts w:cs="Calibri"/>
                <w:i/>
                <w:iCs/>
                <w:color w:val="C00000"/>
              </w:rPr>
              <w:t>Feedback from learners.</w:t>
            </w:r>
          </w:p>
          <w:p w14:paraId="6AC8BB80" w14:textId="77777777" w:rsidR="003F2ED8" w:rsidRPr="00615BBD" w:rsidRDefault="003F2ED8" w:rsidP="00326490">
            <w:pPr>
              <w:spacing w:after="80"/>
              <w:rPr>
                <w:rFonts w:cs="Calibri"/>
                <w:i/>
                <w:iCs/>
                <w:color w:val="C00000"/>
              </w:rPr>
            </w:pPr>
            <w:r w:rsidRPr="00615BBD">
              <w:rPr>
                <w:rFonts w:cs="Calibri"/>
                <w:i/>
                <w:iCs/>
                <w:color w:val="C00000"/>
              </w:rPr>
              <w:t>Consider attaching working week timetable</w:t>
            </w:r>
          </w:p>
        </w:tc>
        <w:tc>
          <w:tcPr>
            <w:tcW w:w="3028" w:type="pct"/>
            <w:hideMark/>
          </w:tcPr>
          <w:p w14:paraId="31CE02F4" w14:textId="77777777" w:rsidR="003F2ED8" w:rsidRPr="00615BBD" w:rsidRDefault="003F2ED8" w:rsidP="00326490">
            <w:pPr>
              <w:rPr>
                <w:rFonts w:cs="Calibri"/>
                <w:color w:val="0070C0"/>
              </w:rPr>
            </w:pPr>
            <w:r w:rsidRPr="00615BBD">
              <w:rPr>
                <w:rFonts w:cs="Calibri"/>
                <w:color w:val="0070C0"/>
              </w:rPr>
              <w:t>Please describe how timetables, rotas and workload arrangements will enable learners to attend planned/ timetabled education sessions required to meet curriculum requirements?</w:t>
            </w:r>
          </w:p>
          <w:sdt>
            <w:sdtPr>
              <w:rPr>
                <w:rFonts w:cs="Calibri"/>
                <w:color w:val="002060"/>
              </w:rPr>
              <w:id w:val="1208378116"/>
              <w:showingPlcHdr/>
            </w:sdtPr>
            <w:sdtContent>
              <w:p w14:paraId="47542262" w14:textId="77777777" w:rsidR="003F2ED8" w:rsidRPr="00615BBD" w:rsidRDefault="003F2ED8" w:rsidP="00326490">
                <w:pPr>
                  <w:rPr>
                    <w:rFonts w:cs="Calibri"/>
                    <w:color w:val="002060"/>
                  </w:rPr>
                </w:pPr>
                <w:r w:rsidRPr="00615BBD">
                  <w:rPr>
                    <w:rStyle w:val="PlaceholderText"/>
                  </w:rPr>
                  <w:t>Click or tap here to enter text.</w:t>
                </w:r>
              </w:p>
            </w:sdtContent>
          </w:sdt>
        </w:tc>
      </w:tr>
      <w:tr w:rsidR="003F2ED8" w:rsidRPr="00615BBD" w14:paraId="70B6A14F" w14:textId="77777777" w:rsidTr="00326490">
        <w:trPr>
          <w:trHeight w:val="2559"/>
        </w:trPr>
        <w:tc>
          <w:tcPr>
            <w:tcW w:w="549" w:type="pct"/>
            <w:hideMark/>
          </w:tcPr>
          <w:p w14:paraId="04E56B83" w14:textId="77777777" w:rsidR="003F2ED8" w:rsidRPr="00615BBD" w:rsidRDefault="003F2ED8" w:rsidP="00326490">
            <w:pPr>
              <w:rPr>
                <w:rFonts w:cs="Calibri"/>
                <w:color w:val="231F20" w:themeColor="background1"/>
              </w:rPr>
            </w:pPr>
            <w:r w:rsidRPr="00615BBD">
              <w:rPr>
                <w:rFonts w:cs="Calibri"/>
                <w:color w:val="231F20" w:themeColor="background1"/>
              </w:rPr>
              <w:t>5.3</w:t>
            </w:r>
          </w:p>
        </w:tc>
        <w:tc>
          <w:tcPr>
            <w:tcW w:w="1423" w:type="pct"/>
            <w:hideMark/>
          </w:tcPr>
          <w:p w14:paraId="705A4453" w14:textId="77777777" w:rsidR="003F2ED8" w:rsidRPr="00615BBD" w:rsidRDefault="003F2ED8" w:rsidP="00326490">
            <w:pPr>
              <w:spacing w:after="80"/>
              <w:rPr>
                <w:rFonts w:cs="Calibri"/>
                <w:i/>
                <w:iCs/>
                <w:color w:val="C00000"/>
              </w:rPr>
            </w:pPr>
            <w:r w:rsidRPr="00615BBD">
              <w:rPr>
                <w:rFonts w:cs="Calibri"/>
                <w:i/>
                <w:iCs/>
                <w:color w:val="C00000"/>
              </w:rPr>
              <w:t>Ensure educators stay up to date and attend organisation updates regularly.</w:t>
            </w:r>
          </w:p>
          <w:p w14:paraId="51FC1CC7" w14:textId="77777777" w:rsidR="003F2ED8" w:rsidRPr="00615BBD" w:rsidRDefault="003F2ED8" w:rsidP="00326490">
            <w:pPr>
              <w:spacing w:after="80"/>
              <w:rPr>
                <w:rFonts w:cs="Calibri"/>
                <w:i/>
                <w:iCs/>
                <w:color w:val="C00000"/>
              </w:rPr>
            </w:pPr>
            <w:r w:rsidRPr="00615BBD">
              <w:rPr>
                <w:rFonts w:cs="Calibri"/>
                <w:i/>
                <w:iCs/>
                <w:color w:val="C00000"/>
              </w:rPr>
              <w:t>Read appropriate documents.</w:t>
            </w:r>
          </w:p>
          <w:p w14:paraId="4FE8D9EE" w14:textId="77777777" w:rsidR="003F2ED8" w:rsidRPr="00615BBD" w:rsidRDefault="003F2ED8" w:rsidP="00326490">
            <w:pPr>
              <w:spacing w:after="80"/>
              <w:rPr>
                <w:rFonts w:cs="Calibri"/>
                <w:i/>
                <w:iCs/>
                <w:color w:val="C00000"/>
              </w:rPr>
            </w:pPr>
            <w:r w:rsidRPr="00615BBD">
              <w:rPr>
                <w:rFonts w:cs="Calibri"/>
                <w:i/>
                <w:iCs/>
                <w:color w:val="C00000"/>
              </w:rPr>
              <w:t>Feedback to others who cannot attend. How is information disseminated after learning to other supervisors and where/how is this stored.</w:t>
            </w:r>
          </w:p>
          <w:p w14:paraId="32FD5EEC" w14:textId="77777777" w:rsidR="003F2ED8" w:rsidRPr="00615BBD" w:rsidRDefault="003F2ED8" w:rsidP="00326490">
            <w:pPr>
              <w:spacing w:after="80"/>
              <w:rPr>
                <w:rFonts w:cs="Calibri"/>
                <w:i/>
                <w:iCs/>
                <w:color w:val="C00000"/>
              </w:rPr>
            </w:pPr>
            <w:r w:rsidRPr="00615BBD">
              <w:rPr>
                <w:rFonts w:cs="Calibri"/>
                <w:i/>
                <w:iCs/>
                <w:color w:val="C00000"/>
              </w:rPr>
              <w:t>Consider a summary of curricula changes documented and who has responsibility for this.</w:t>
            </w:r>
          </w:p>
        </w:tc>
        <w:tc>
          <w:tcPr>
            <w:tcW w:w="3028" w:type="pct"/>
            <w:hideMark/>
          </w:tcPr>
          <w:p w14:paraId="3D2F46F2" w14:textId="77777777" w:rsidR="003F2ED8" w:rsidRPr="00615BBD" w:rsidRDefault="003F2ED8" w:rsidP="00326490">
            <w:pPr>
              <w:rPr>
                <w:rFonts w:cs="Calibri"/>
                <w:color w:val="0070C0"/>
              </w:rPr>
            </w:pPr>
            <w:r w:rsidRPr="00615BBD">
              <w:rPr>
                <w:rFonts w:cs="Calibri"/>
                <w:color w:val="0070C0"/>
              </w:rPr>
              <w:t>Please describe how the organisation will remain up to date regarding any changes to the curricular requirements of the learners it will host?</w:t>
            </w:r>
          </w:p>
          <w:sdt>
            <w:sdtPr>
              <w:rPr>
                <w:rFonts w:cs="Calibri"/>
                <w:color w:val="002060"/>
              </w:rPr>
              <w:id w:val="719486763"/>
              <w:showingPlcHdr/>
            </w:sdtPr>
            <w:sdtContent>
              <w:p w14:paraId="59C18921" w14:textId="77777777" w:rsidR="003F2ED8" w:rsidRPr="00615BBD" w:rsidRDefault="003F2ED8" w:rsidP="00326490">
                <w:pPr>
                  <w:rPr>
                    <w:rFonts w:cs="Calibri"/>
                    <w:color w:val="002060"/>
                  </w:rPr>
                </w:pPr>
                <w:r w:rsidRPr="00615BBD">
                  <w:rPr>
                    <w:rStyle w:val="PlaceholderText"/>
                  </w:rPr>
                  <w:t>Click or tap here to enter text.</w:t>
                </w:r>
              </w:p>
            </w:sdtContent>
          </w:sdt>
        </w:tc>
      </w:tr>
    </w:tbl>
    <w:p w14:paraId="29574A3D" w14:textId="77777777" w:rsidR="003F2ED8" w:rsidRDefault="003F2ED8" w:rsidP="003F2ED8">
      <w:pPr>
        <w:rPr>
          <w:rFonts w:ascii="Calibri" w:hAnsi="Calibri" w:cs="Calibri"/>
          <w:sz w:val="20"/>
          <w:szCs w:val="20"/>
        </w:rPr>
      </w:pPr>
    </w:p>
    <w:tbl>
      <w:tblPr>
        <w:tblStyle w:val="NHSTable1"/>
        <w:tblW w:w="5000" w:type="pct"/>
        <w:tblCellMar>
          <w:top w:w="57" w:type="dxa"/>
          <w:bottom w:w="57" w:type="dxa"/>
        </w:tblCellMar>
        <w:tblLook w:val="04A0" w:firstRow="1" w:lastRow="0" w:firstColumn="1" w:lastColumn="0" w:noHBand="0" w:noVBand="1"/>
      </w:tblPr>
      <w:tblGrid>
        <w:gridCol w:w="1627"/>
        <w:gridCol w:w="4341"/>
        <w:gridCol w:w="8818"/>
      </w:tblGrid>
      <w:tr w:rsidR="003F2ED8" w:rsidRPr="00DA250C" w14:paraId="4F3A5C17" w14:textId="77777777" w:rsidTr="00326490">
        <w:tc>
          <w:tcPr>
            <w:tcW w:w="5000" w:type="pct"/>
            <w:gridSpan w:val="3"/>
          </w:tcPr>
          <w:p w14:paraId="14C7C76D" w14:textId="77777777" w:rsidR="003F2ED8" w:rsidRPr="00DA250C" w:rsidRDefault="003F2ED8" w:rsidP="00326490">
            <w:pPr>
              <w:pStyle w:val="Heading3"/>
              <w:rPr>
                <w:rFonts w:eastAsia="Yu Mincho"/>
                <w:color w:val="7030A0"/>
              </w:rPr>
            </w:pPr>
            <w:bookmarkStart w:id="38" w:name="_DOMAIN_6._Developing"/>
            <w:bookmarkStart w:id="39" w:name="D6"/>
            <w:bookmarkStart w:id="40" w:name="_Toc149218687"/>
            <w:bookmarkStart w:id="41" w:name="_Toc149644005"/>
            <w:bookmarkEnd w:id="38"/>
            <w:r w:rsidRPr="00DA250C">
              <w:lastRenderedPageBreak/>
              <w:t>DOMAIN 6. Developing a sustainable workforce</w:t>
            </w:r>
            <w:bookmarkEnd w:id="39"/>
            <w:bookmarkEnd w:id="40"/>
            <w:bookmarkEnd w:id="41"/>
          </w:p>
        </w:tc>
      </w:tr>
      <w:tr w:rsidR="003F2ED8" w:rsidRPr="00DA250C" w14:paraId="4B4DD918" w14:textId="77777777" w:rsidTr="00326490">
        <w:trPr>
          <w:trHeight w:val="477"/>
        </w:trPr>
        <w:tc>
          <w:tcPr>
            <w:tcW w:w="5000" w:type="pct"/>
            <w:gridSpan w:val="3"/>
          </w:tcPr>
          <w:p w14:paraId="0CEBC0BD" w14:textId="77777777" w:rsidR="003F2ED8" w:rsidRPr="00DA250C" w:rsidRDefault="003F2ED8" w:rsidP="00326490">
            <w:pPr>
              <w:rPr>
                <w:rFonts w:cs="Arial"/>
                <w:color w:val="231F20" w:themeColor="background1"/>
              </w:rPr>
            </w:pPr>
            <w:r w:rsidRPr="00DA250C">
              <w:rPr>
                <w:rFonts w:cs="Arial"/>
                <w:color w:val="231F20" w:themeColor="background1"/>
              </w:rPr>
              <w:t xml:space="preserve">Please provide examples of activities, processes and or policies that demonstrate how you develop a sustainable workforce. There may be gaps, depending on the maturity of your organisation. The evidence provided will be assessed by the criteria in the assessment section for this domain. </w:t>
            </w:r>
          </w:p>
        </w:tc>
      </w:tr>
      <w:tr w:rsidR="003F2ED8" w:rsidRPr="00DA250C" w14:paraId="46C1B595" w14:textId="77777777" w:rsidTr="00326490">
        <w:trPr>
          <w:trHeight w:hRule="exact" w:val="567"/>
        </w:trPr>
        <w:tc>
          <w:tcPr>
            <w:tcW w:w="550" w:type="pct"/>
            <w:shd w:val="clear" w:color="auto" w:fill="auto"/>
          </w:tcPr>
          <w:p w14:paraId="048E3DAC" w14:textId="77777777" w:rsidR="003F2ED8" w:rsidRPr="00DA250C" w:rsidRDefault="003F2ED8" w:rsidP="00326490">
            <w:pPr>
              <w:rPr>
                <w:rFonts w:eastAsia="Yu Mincho" w:cs="Arial"/>
                <w:b/>
                <w:bCs/>
                <w:color w:val="231F20" w:themeColor="background1"/>
              </w:rPr>
            </w:pPr>
            <w:r w:rsidRPr="00DA250C">
              <w:rPr>
                <w:rFonts w:eastAsia="Yu Mincho" w:cs="Arial"/>
                <w:b/>
                <w:bCs/>
                <w:color w:val="231F20" w:themeColor="background1"/>
              </w:rPr>
              <w:t>Standard number</w:t>
            </w:r>
          </w:p>
        </w:tc>
        <w:tc>
          <w:tcPr>
            <w:tcW w:w="4450" w:type="pct"/>
            <w:gridSpan w:val="2"/>
            <w:shd w:val="clear" w:color="auto" w:fill="auto"/>
          </w:tcPr>
          <w:p w14:paraId="5FE09BB1" w14:textId="77777777" w:rsidR="003F2ED8" w:rsidRPr="00DA250C" w:rsidRDefault="003F2ED8" w:rsidP="00326490">
            <w:pPr>
              <w:rPr>
                <w:rFonts w:cs="Arial"/>
                <w:color w:val="231F20" w:themeColor="background1"/>
              </w:rPr>
            </w:pPr>
            <w:r w:rsidRPr="00DA250C">
              <w:rPr>
                <w:rFonts w:eastAsia="Yu Mincho" w:cs="Arial"/>
                <w:b/>
                <w:bCs/>
                <w:color w:val="231F20" w:themeColor="background1"/>
              </w:rPr>
              <w:t>Standard description</w:t>
            </w:r>
          </w:p>
        </w:tc>
      </w:tr>
      <w:tr w:rsidR="003F2ED8" w:rsidRPr="00DA250C" w14:paraId="2F18B8BE" w14:textId="77777777" w:rsidTr="00582E72">
        <w:trPr>
          <w:trHeight w:hRule="exact" w:val="855"/>
        </w:trPr>
        <w:tc>
          <w:tcPr>
            <w:tcW w:w="550" w:type="pct"/>
            <w:shd w:val="clear" w:color="auto" w:fill="auto"/>
          </w:tcPr>
          <w:p w14:paraId="105FFEA2" w14:textId="77777777" w:rsidR="003F2ED8" w:rsidRPr="00DA250C" w:rsidRDefault="003F2ED8" w:rsidP="00326490">
            <w:pPr>
              <w:rPr>
                <w:rFonts w:cs="Arial"/>
                <w:color w:val="231F20" w:themeColor="background1"/>
              </w:rPr>
            </w:pPr>
            <w:r w:rsidRPr="00DA250C">
              <w:rPr>
                <w:rFonts w:cs="Arial"/>
                <w:color w:val="231F20" w:themeColor="background1"/>
              </w:rPr>
              <w:t>6.1</w:t>
            </w:r>
          </w:p>
        </w:tc>
        <w:tc>
          <w:tcPr>
            <w:tcW w:w="4450" w:type="pct"/>
            <w:gridSpan w:val="2"/>
            <w:shd w:val="clear" w:color="auto" w:fill="auto"/>
          </w:tcPr>
          <w:p w14:paraId="4DB836BC" w14:textId="77777777" w:rsidR="003F2ED8" w:rsidRPr="00DA250C" w:rsidRDefault="003F2ED8" w:rsidP="00326490">
            <w:pPr>
              <w:rPr>
                <w:rFonts w:cs="Arial"/>
                <w:color w:val="231F20" w:themeColor="background1"/>
              </w:rPr>
            </w:pPr>
            <w:r w:rsidRPr="00DA250C">
              <w:rPr>
                <w:rFonts w:cs="Arial"/>
                <w:color w:val="231F20" w:themeColor="background1"/>
              </w:rPr>
              <w:t>Please describe any work with other organisations with the aim to mitigate avoidable learner attrition from programmes/placements?</w:t>
            </w:r>
          </w:p>
        </w:tc>
      </w:tr>
      <w:tr w:rsidR="003F2ED8" w:rsidRPr="00DA250C" w14:paraId="79B6F00B" w14:textId="77777777" w:rsidTr="00582E72">
        <w:trPr>
          <w:trHeight w:hRule="exact" w:val="822"/>
        </w:trPr>
        <w:tc>
          <w:tcPr>
            <w:tcW w:w="550" w:type="pct"/>
            <w:shd w:val="clear" w:color="auto" w:fill="auto"/>
          </w:tcPr>
          <w:p w14:paraId="627420D2" w14:textId="77777777" w:rsidR="003F2ED8" w:rsidRPr="00DA250C" w:rsidRDefault="003F2ED8" w:rsidP="00326490">
            <w:pPr>
              <w:rPr>
                <w:rFonts w:cs="Arial"/>
                <w:color w:val="231F20" w:themeColor="background1"/>
              </w:rPr>
            </w:pPr>
            <w:r w:rsidRPr="00DA250C">
              <w:rPr>
                <w:rFonts w:cs="Arial"/>
                <w:color w:val="231F20" w:themeColor="background1"/>
              </w:rPr>
              <w:t>6.2</w:t>
            </w:r>
          </w:p>
        </w:tc>
        <w:tc>
          <w:tcPr>
            <w:tcW w:w="4450" w:type="pct"/>
            <w:gridSpan w:val="2"/>
            <w:shd w:val="clear" w:color="auto" w:fill="auto"/>
          </w:tcPr>
          <w:p w14:paraId="1C1C034A" w14:textId="77777777" w:rsidR="003F2ED8" w:rsidRPr="00DA250C" w:rsidRDefault="003F2ED8" w:rsidP="00326490">
            <w:pPr>
              <w:rPr>
                <w:rFonts w:cs="Arial"/>
                <w:color w:val="231F20" w:themeColor="background1"/>
              </w:rPr>
            </w:pPr>
            <w:r w:rsidRPr="00DA250C">
              <w:rPr>
                <w:rFonts w:cs="Arial"/>
                <w:color w:val="231F20" w:themeColor="background1"/>
              </w:rPr>
              <w:t>Please provide any information about opportunities for learners to receive appropriate career advice from colleagues within the learning environment, including understanding other roles and career pathway opportunities?</w:t>
            </w:r>
          </w:p>
        </w:tc>
      </w:tr>
      <w:tr w:rsidR="003F2ED8" w:rsidRPr="00DA250C" w14:paraId="2C16A9F5" w14:textId="77777777" w:rsidTr="00582E72">
        <w:trPr>
          <w:trHeight w:hRule="exact" w:val="933"/>
        </w:trPr>
        <w:tc>
          <w:tcPr>
            <w:tcW w:w="550" w:type="pct"/>
            <w:shd w:val="clear" w:color="auto" w:fill="auto"/>
          </w:tcPr>
          <w:p w14:paraId="7A23BEBE" w14:textId="77777777" w:rsidR="003F2ED8" w:rsidRPr="00DA250C" w:rsidRDefault="003F2ED8" w:rsidP="00326490">
            <w:pPr>
              <w:rPr>
                <w:rFonts w:cs="Arial"/>
                <w:color w:val="231F20" w:themeColor="background1"/>
              </w:rPr>
            </w:pPr>
            <w:r w:rsidRPr="00DA250C">
              <w:rPr>
                <w:rFonts w:cs="Arial"/>
                <w:color w:val="231F20" w:themeColor="background1"/>
              </w:rPr>
              <w:t>6.3</w:t>
            </w:r>
          </w:p>
        </w:tc>
        <w:tc>
          <w:tcPr>
            <w:tcW w:w="4450" w:type="pct"/>
            <w:gridSpan w:val="2"/>
            <w:shd w:val="clear" w:color="auto" w:fill="auto"/>
          </w:tcPr>
          <w:p w14:paraId="48597CD4" w14:textId="77777777" w:rsidR="003F2ED8" w:rsidRPr="00DA250C" w:rsidRDefault="003F2ED8" w:rsidP="00326490">
            <w:pPr>
              <w:rPr>
                <w:rFonts w:cs="Arial"/>
                <w:color w:val="231F20" w:themeColor="background1"/>
              </w:rPr>
            </w:pPr>
            <w:r w:rsidRPr="00DA250C">
              <w:rPr>
                <w:rFonts w:cs="Arial"/>
                <w:color w:val="231F20" w:themeColor="background1"/>
              </w:rPr>
              <w:t xml:space="preserve">The provider engages in local workforce planning to ensure it supports the development of learners who have the skills, knowledge and behaviours to meet the changing needs of patients and service. </w:t>
            </w:r>
          </w:p>
        </w:tc>
      </w:tr>
      <w:tr w:rsidR="003F2ED8" w:rsidRPr="00DA250C" w14:paraId="5706E785" w14:textId="77777777" w:rsidTr="00582E72">
        <w:trPr>
          <w:trHeight w:hRule="exact" w:val="790"/>
        </w:trPr>
        <w:tc>
          <w:tcPr>
            <w:tcW w:w="550" w:type="pct"/>
            <w:tcBorders>
              <w:bottom w:val="single" w:sz="4" w:space="0" w:color="auto"/>
            </w:tcBorders>
            <w:shd w:val="clear" w:color="auto" w:fill="auto"/>
          </w:tcPr>
          <w:p w14:paraId="7C82E6C7" w14:textId="77777777" w:rsidR="003F2ED8" w:rsidRPr="00DA250C" w:rsidRDefault="003F2ED8" w:rsidP="00326490">
            <w:pPr>
              <w:rPr>
                <w:rFonts w:cs="Arial"/>
                <w:color w:val="231F20" w:themeColor="background1"/>
              </w:rPr>
            </w:pPr>
            <w:r w:rsidRPr="00DA250C">
              <w:rPr>
                <w:rFonts w:cs="Arial"/>
                <w:color w:val="231F20" w:themeColor="background1"/>
              </w:rPr>
              <w:t>6.4</w:t>
            </w:r>
          </w:p>
        </w:tc>
        <w:tc>
          <w:tcPr>
            <w:tcW w:w="4450" w:type="pct"/>
            <w:gridSpan w:val="2"/>
            <w:tcBorders>
              <w:bottom w:val="single" w:sz="4" w:space="0" w:color="auto"/>
            </w:tcBorders>
            <w:shd w:val="clear" w:color="auto" w:fill="auto"/>
          </w:tcPr>
          <w:p w14:paraId="44DC6B23" w14:textId="77777777" w:rsidR="003F2ED8" w:rsidRPr="00DA250C" w:rsidRDefault="003F2ED8" w:rsidP="00326490">
            <w:pPr>
              <w:rPr>
                <w:rFonts w:cs="Arial"/>
                <w:color w:val="231F20" w:themeColor="background1"/>
              </w:rPr>
            </w:pPr>
            <w:r w:rsidRPr="00DA250C">
              <w:rPr>
                <w:rFonts w:cs="Arial"/>
                <w:color w:val="231F20" w:themeColor="background1"/>
              </w:rPr>
              <w:t>Please describe how the organisation supports transition from a healthcare education programme to employment and/or, where appropriate, career progression?</w:t>
            </w:r>
          </w:p>
        </w:tc>
      </w:tr>
      <w:tr w:rsidR="003F2ED8" w:rsidRPr="00DA250C" w14:paraId="19263CC4" w14:textId="77777777" w:rsidTr="00326490">
        <w:trPr>
          <w:trHeight w:hRule="exact" w:val="369"/>
        </w:trPr>
        <w:tc>
          <w:tcPr>
            <w:tcW w:w="5000" w:type="pct"/>
            <w:gridSpan w:val="3"/>
            <w:shd w:val="pct15" w:color="auto" w:fill="auto"/>
          </w:tcPr>
          <w:p w14:paraId="3EECAFEF" w14:textId="77777777" w:rsidR="003F2ED8" w:rsidRPr="00DA250C" w:rsidRDefault="003F2ED8" w:rsidP="00326490">
            <w:pPr>
              <w:rPr>
                <w:rFonts w:cs="Arial"/>
                <w:color w:val="231F20" w:themeColor="background1"/>
              </w:rPr>
            </w:pPr>
          </w:p>
        </w:tc>
      </w:tr>
      <w:tr w:rsidR="003F2ED8" w:rsidRPr="00DA250C" w14:paraId="58160A45" w14:textId="77777777" w:rsidTr="0032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3"/>
        </w:trPr>
        <w:tc>
          <w:tcPr>
            <w:tcW w:w="550" w:type="pct"/>
            <w:tcBorders>
              <w:top w:val="single" w:sz="4" w:space="0" w:color="auto"/>
              <w:left w:val="single" w:sz="4" w:space="0" w:color="auto"/>
              <w:bottom w:val="single" w:sz="4" w:space="0" w:color="auto"/>
              <w:right w:val="single" w:sz="4" w:space="0" w:color="auto"/>
            </w:tcBorders>
          </w:tcPr>
          <w:p w14:paraId="6AF5F5FB" w14:textId="77777777" w:rsidR="003F2ED8" w:rsidRPr="00DA250C" w:rsidRDefault="003F2ED8" w:rsidP="00326490">
            <w:pPr>
              <w:rPr>
                <w:rFonts w:eastAsia="Yu Mincho" w:cs="Arial"/>
                <w:b/>
                <w:bCs/>
                <w:color w:val="231F20" w:themeColor="background1"/>
              </w:rPr>
            </w:pPr>
            <w:r w:rsidRPr="00DA250C">
              <w:rPr>
                <w:rFonts w:eastAsia="Yu Mincho" w:cs="Arial"/>
                <w:b/>
                <w:bCs/>
                <w:color w:val="231F20" w:themeColor="background1"/>
              </w:rPr>
              <w:t>Standard number</w:t>
            </w:r>
          </w:p>
        </w:tc>
        <w:tc>
          <w:tcPr>
            <w:tcW w:w="1468" w:type="pct"/>
            <w:tcBorders>
              <w:top w:val="single" w:sz="4" w:space="0" w:color="auto"/>
              <w:left w:val="single" w:sz="4" w:space="0" w:color="auto"/>
              <w:bottom w:val="single" w:sz="4" w:space="0" w:color="auto"/>
              <w:right w:val="single" w:sz="4" w:space="0" w:color="auto"/>
            </w:tcBorders>
          </w:tcPr>
          <w:p w14:paraId="78EA82A9" w14:textId="77777777" w:rsidR="003F2ED8" w:rsidRPr="00DA250C" w:rsidRDefault="003F2ED8" w:rsidP="00326490">
            <w:pPr>
              <w:spacing w:after="120"/>
              <w:rPr>
                <w:rFonts w:eastAsia="Yu Mincho" w:cs="Arial"/>
                <w:b/>
                <w:bCs/>
                <w:color w:val="C00000"/>
              </w:rPr>
            </w:pPr>
            <w:r w:rsidRPr="00DA250C">
              <w:rPr>
                <w:rFonts w:eastAsia="Yu Mincho" w:cs="Arial"/>
                <w:b/>
                <w:bCs/>
                <w:color w:val="C00000"/>
              </w:rPr>
              <w:t>Example Guidance. This is not exhaustive and are prompts to consider.</w:t>
            </w:r>
          </w:p>
        </w:tc>
        <w:tc>
          <w:tcPr>
            <w:tcW w:w="2982" w:type="pct"/>
            <w:tcBorders>
              <w:top w:val="single" w:sz="4" w:space="0" w:color="auto"/>
              <w:left w:val="single" w:sz="4" w:space="0" w:color="auto"/>
              <w:bottom w:val="single" w:sz="4" w:space="0" w:color="auto"/>
              <w:right w:val="single" w:sz="4" w:space="0" w:color="auto"/>
            </w:tcBorders>
          </w:tcPr>
          <w:p w14:paraId="57A37D90" w14:textId="77777777" w:rsidR="003F2ED8" w:rsidRPr="00DA250C" w:rsidRDefault="003F2ED8" w:rsidP="00326490">
            <w:pPr>
              <w:textAlignment w:val="baseline"/>
              <w:rPr>
                <w:rFonts w:eastAsia="Times New Roman" w:cs="Arial"/>
                <w:b/>
                <w:bCs/>
                <w:color w:val="005EB8" w:themeColor="text2"/>
                <w:lang w:eastAsia="en-GB"/>
              </w:rPr>
            </w:pPr>
            <w:r w:rsidRPr="00DA250C">
              <w:rPr>
                <w:rFonts w:eastAsia="Times New Roman" w:cs="Arial"/>
                <w:b/>
                <w:bCs/>
                <w:color w:val="005EB8" w:themeColor="text2"/>
                <w:lang w:eastAsia="en-GB"/>
              </w:rPr>
              <w:t xml:space="preserve">Please provide evidence here. It can include a mixture of text and embedded documents and can answer more than one question at a time. </w:t>
            </w:r>
          </w:p>
          <w:p w14:paraId="3614D401" w14:textId="77777777" w:rsidR="003F2ED8" w:rsidRPr="00DA250C" w:rsidRDefault="003F2ED8" w:rsidP="00326490">
            <w:pPr>
              <w:rPr>
                <w:rFonts w:eastAsia="Yu Mincho" w:cs="Arial"/>
                <w:b/>
                <w:bCs/>
                <w:color w:val="005EB8" w:themeColor="text2"/>
              </w:rPr>
            </w:pPr>
          </w:p>
        </w:tc>
      </w:tr>
      <w:tr w:rsidR="003F2ED8" w:rsidRPr="00DA250C" w14:paraId="4AF12E70" w14:textId="77777777" w:rsidTr="0032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8"/>
        </w:trPr>
        <w:tc>
          <w:tcPr>
            <w:tcW w:w="550" w:type="pct"/>
            <w:tcBorders>
              <w:top w:val="single" w:sz="4" w:space="0" w:color="auto"/>
              <w:left w:val="single" w:sz="4" w:space="0" w:color="auto"/>
              <w:bottom w:val="single" w:sz="4" w:space="0" w:color="auto"/>
              <w:right w:val="single" w:sz="4" w:space="0" w:color="auto"/>
            </w:tcBorders>
          </w:tcPr>
          <w:p w14:paraId="6094E616" w14:textId="77777777" w:rsidR="003F2ED8" w:rsidRPr="00DA250C" w:rsidRDefault="003F2ED8" w:rsidP="00326490">
            <w:pPr>
              <w:spacing w:after="0"/>
              <w:rPr>
                <w:rFonts w:cs="Arial"/>
                <w:bCs/>
                <w:color w:val="231F20" w:themeColor="background1"/>
              </w:rPr>
            </w:pPr>
            <w:r w:rsidRPr="00DA250C">
              <w:rPr>
                <w:rFonts w:cs="Arial"/>
                <w:bCs/>
                <w:color w:val="231F20" w:themeColor="background1"/>
              </w:rPr>
              <w:lastRenderedPageBreak/>
              <w:t>6.1</w:t>
            </w:r>
          </w:p>
          <w:p w14:paraId="4B4BBED8" w14:textId="77777777" w:rsidR="003F2ED8" w:rsidRPr="00DA250C" w:rsidRDefault="003F2ED8" w:rsidP="00326490">
            <w:pPr>
              <w:spacing w:after="0"/>
              <w:rPr>
                <w:rFonts w:cs="Arial"/>
                <w:b/>
                <w:bCs/>
                <w:color w:val="231F20" w:themeColor="background1"/>
              </w:rPr>
            </w:pPr>
            <w:r w:rsidRPr="00DA250C">
              <w:rPr>
                <w:rFonts w:cs="Arial"/>
                <w:bCs/>
                <w:color w:val="231F20" w:themeColor="background1"/>
              </w:rPr>
              <w:t>6.3</w:t>
            </w:r>
          </w:p>
        </w:tc>
        <w:tc>
          <w:tcPr>
            <w:tcW w:w="1468" w:type="pct"/>
            <w:tcBorders>
              <w:top w:val="single" w:sz="4" w:space="0" w:color="auto"/>
              <w:left w:val="single" w:sz="4" w:space="0" w:color="auto"/>
              <w:bottom w:val="single" w:sz="4" w:space="0" w:color="auto"/>
              <w:right w:val="single" w:sz="4" w:space="0" w:color="auto"/>
            </w:tcBorders>
          </w:tcPr>
          <w:p w14:paraId="33E5510A" w14:textId="77777777" w:rsidR="003F2ED8" w:rsidRPr="00DA250C" w:rsidRDefault="003F2ED8" w:rsidP="00326490">
            <w:pPr>
              <w:spacing w:after="120"/>
              <w:rPr>
                <w:rFonts w:cs="Arial"/>
                <w:i/>
                <w:iCs/>
                <w:color w:val="C00000"/>
              </w:rPr>
            </w:pPr>
            <w:r w:rsidRPr="00DA250C">
              <w:rPr>
                <w:rFonts w:cs="Arial"/>
                <w:i/>
                <w:iCs/>
                <w:color w:val="C00000"/>
              </w:rPr>
              <w:t xml:space="preserve">How does the organisation work collaboratively with other partner and stakeholder organisations to ensure sufficient placement capacity and capability, and the effective management of supervision resources? </w:t>
            </w:r>
          </w:p>
          <w:p w14:paraId="7F62CE09" w14:textId="77777777" w:rsidR="003F2ED8" w:rsidRPr="00DA250C" w:rsidRDefault="003F2ED8" w:rsidP="00326490">
            <w:pPr>
              <w:spacing w:after="120"/>
              <w:rPr>
                <w:rFonts w:cs="Arial"/>
                <w:i/>
                <w:iCs/>
                <w:color w:val="C00000"/>
              </w:rPr>
            </w:pPr>
            <w:r w:rsidRPr="00DA250C">
              <w:rPr>
                <w:rFonts w:cs="Arial"/>
                <w:i/>
                <w:iCs/>
                <w:color w:val="C00000"/>
              </w:rPr>
              <w:t xml:space="preserve">How does the organisation mitigate avoidable learner attrition from programmes? </w:t>
            </w:r>
          </w:p>
          <w:p w14:paraId="0C873492" w14:textId="77777777" w:rsidR="003F2ED8" w:rsidRPr="00DA250C" w:rsidRDefault="003F2ED8" w:rsidP="00326490">
            <w:pPr>
              <w:spacing w:after="120"/>
              <w:rPr>
                <w:rFonts w:cs="Arial"/>
                <w:i/>
                <w:iCs/>
                <w:color w:val="C00000"/>
              </w:rPr>
            </w:pPr>
            <w:r w:rsidRPr="00DA250C">
              <w:rPr>
                <w:rFonts w:cs="Arial"/>
                <w:i/>
                <w:iCs/>
                <w:color w:val="C00000"/>
              </w:rPr>
              <w:t>Support gained from HEIs, TPDs etc.</w:t>
            </w:r>
          </w:p>
          <w:p w14:paraId="39F87DE9" w14:textId="77777777" w:rsidR="003F2ED8" w:rsidRPr="00DA250C" w:rsidRDefault="003F2ED8" w:rsidP="00326490">
            <w:pPr>
              <w:spacing w:after="120"/>
              <w:rPr>
                <w:rFonts w:cs="Arial"/>
                <w:i/>
                <w:iCs/>
                <w:color w:val="C00000"/>
              </w:rPr>
            </w:pPr>
            <w:r w:rsidRPr="00DA250C">
              <w:rPr>
                <w:rFonts w:cs="Arial"/>
                <w:i/>
                <w:iCs/>
                <w:color w:val="C00000"/>
              </w:rPr>
              <w:t xml:space="preserve">Early pick up of neurodiversity. </w:t>
            </w:r>
          </w:p>
          <w:p w14:paraId="0D032851" w14:textId="77777777" w:rsidR="003F2ED8" w:rsidRPr="00DA250C" w:rsidRDefault="003F2ED8" w:rsidP="00326490">
            <w:pPr>
              <w:spacing w:after="120"/>
              <w:rPr>
                <w:rFonts w:cs="Arial"/>
                <w:i/>
                <w:iCs/>
                <w:color w:val="C00000"/>
              </w:rPr>
            </w:pPr>
            <w:r w:rsidRPr="00DA250C">
              <w:rPr>
                <w:rFonts w:cs="Arial"/>
                <w:i/>
                <w:iCs/>
                <w:color w:val="C00000"/>
              </w:rPr>
              <w:t>Is there feedback to the ICS about workforce?</w:t>
            </w:r>
          </w:p>
          <w:p w14:paraId="4D2E68A4" w14:textId="77777777" w:rsidR="003F2ED8" w:rsidRPr="00DA250C" w:rsidRDefault="003F2ED8" w:rsidP="00326490">
            <w:pPr>
              <w:spacing w:after="120"/>
              <w:rPr>
                <w:rFonts w:cs="Arial"/>
                <w:i/>
                <w:iCs/>
                <w:color w:val="C00000"/>
              </w:rPr>
            </w:pPr>
            <w:r w:rsidRPr="00DA250C">
              <w:rPr>
                <w:rFonts w:cs="Arial"/>
                <w:i/>
                <w:iCs/>
                <w:color w:val="C00000"/>
              </w:rPr>
              <w:t>Is there a PCN workforce plan that the organisation is engaged with?</w:t>
            </w:r>
          </w:p>
          <w:p w14:paraId="087144C8" w14:textId="77777777" w:rsidR="003F2ED8" w:rsidRPr="00DA250C" w:rsidRDefault="003F2ED8" w:rsidP="00326490">
            <w:pPr>
              <w:spacing w:after="120"/>
              <w:rPr>
                <w:rFonts w:cs="Arial"/>
                <w:i/>
                <w:iCs/>
                <w:color w:val="C00000"/>
              </w:rPr>
            </w:pPr>
            <w:r w:rsidRPr="00DA250C">
              <w:rPr>
                <w:rFonts w:cs="Arial"/>
                <w:i/>
                <w:iCs/>
                <w:color w:val="C00000"/>
              </w:rPr>
              <w:t>Is there a register of risk with regards to workforce and plans and suitable plans in place</w:t>
            </w:r>
          </w:p>
        </w:tc>
        <w:tc>
          <w:tcPr>
            <w:tcW w:w="2982" w:type="pct"/>
            <w:tcBorders>
              <w:top w:val="single" w:sz="4" w:space="0" w:color="auto"/>
              <w:left w:val="single" w:sz="4" w:space="0" w:color="auto"/>
              <w:bottom w:val="single" w:sz="4" w:space="0" w:color="auto"/>
              <w:right w:val="single" w:sz="4" w:space="0" w:color="auto"/>
            </w:tcBorders>
          </w:tcPr>
          <w:p w14:paraId="7C686107" w14:textId="77777777" w:rsidR="003F2ED8" w:rsidRPr="00DA250C" w:rsidRDefault="003F2ED8" w:rsidP="00326490">
            <w:pPr>
              <w:spacing w:after="120"/>
              <w:rPr>
                <w:rFonts w:cs="Arial"/>
                <w:color w:val="005EB8" w:themeColor="text2"/>
              </w:rPr>
            </w:pPr>
            <w:r w:rsidRPr="00DA250C">
              <w:rPr>
                <w:rFonts w:cs="Arial"/>
                <w:color w:val="005EB8" w:themeColor="text2"/>
              </w:rPr>
              <w:t>Please describe any work with other organisations with the aim to mitigate avoidable learner attrition from programmes/placements?</w:t>
            </w:r>
          </w:p>
          <w:p w14:paraId="4B5F4879" w14:textId="77777777" w:rsidR="003F2ED8" w:rsidRPr="00DA250C" w:rsidRDefault="003F2ED8" w:rsidP="00326490">
            <w:pPr>
              <w:spacing w:after="120"/>
              <w:rPr>
                <w:rFonts w:cs="Arial"/>
                <w:color w:val="005EB8" w:themeColor="text2"/>
              </w:rPr>
            </w:pPr>
            <w:r w:rsidRPr="00DA250C">
              <w:rPr>
                <w:rFonts w:cs="Arial"/>
                <w:color w:val="005EB8" w:themeColor="text2"/>
              </w:rPr>
              <w:t>The provider engages in local workforce planning to ensure it supports the development of learners who have the skills, knowledge and behaviours to meet the changing needs of patients and service.</w:t>
            </w:r>
          </w:p>
          <w:sdt>
            <w:sdtPr>
              <w:rPr>
                <w:rFonts w:cs="Arial"/>
                <w:color w:val="005EB8" w:themeColor="text2"/>
              </w:rPr>
              <w:id w:val="177017543"/>
              <w:showingPlcHdr/>
            </w:sdtPr>
            <w:sdtContent>
              <w:p w14:paraId="216C1869" w14:textId="77777777" w:rsidR="003F2ED8" w:rsidRPr="00DA250C" w:rsidRDefault="003F2ED8" w:rsidP="00326490">
                <w:pPr>
                  <w:rPr>
                    <w:rFonts w:cs="Arial"/>
                    <w:color w:val="005EB8" w:themeColor="text2"/>
                  </w:rPr>
                </w:pPr>
                <w:r w:rsidRPr="00DA250C">
                  <w:rPr>
                    <w:rStyle w:val="PlaceholderText"/>
                    <w:rFonts w:cs="Arial"/>
                    <w:color w:val="005EB8" w:themeColor="text2"/>
                  </w:rPr>
                  <w:t>Click or tap here to enter text.</w:t>
                </w:r>
              </w:p>
            </w:sdtContent>
          </w:sdt>
        </w:tc>
      </w:tr>
      <w:tr w:rsidR="003F2ED8" w:rsidRPr="00DA250C" w14:paraId="40105A7A" w14:textId="77777777" w:rsidTr="00582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9"/>
        </w:trPr>
        <w:tc>
          <w:tcPr>
            <w:tcW w:w="550" w:type="pct"/>
            <w:tcBorders>
              <w:top w:val="single" w:sz="4" w:space="0" w:color="auto"/>
              <w:left w:val="single" w:sz="4" w:space="0" w:color="auto"/>
              <w:bottom w:val="single" w:sz="4" w:space="0" w:color="auto"/>
              <w:right w:val="single" w:sz="4" w:space="0" w:color="auto"/>
            </w:tcBorders>
          </w:tcPr>
          <w:p w14:paraId="218F64AB" w14:textId="77777777" w:rsidR="003F2ED8" w:rsidRPr="00DA250C" w:rsidRDefault="003F2ED8" w:rsidP="00326490">
            <w:pPr>
              <w:spacing w:after="0"/>
              <w:rPr>
                <w:rFonts w:cs="Arial"/>
                <w:color w:val="231F20" w:themeColor="background1"/>
              </w:rPr>
            </w:pPr>
            <w:r w:rsidRPr="00DA250C">
              <w:rPr>
                <w:rFonts w:cs="Arial"/>
                <w:color w:val="231F20" w:themeColor="background1"/>
              </w:rPr>
              <w:lastRenderedPageBreak/>
              <w:t>6.2</w:t>
            </w:r>
          </w:p>
          <w:p w14:paraId="1515AFC4" w14:textId="77777777" w:rsidR="003F2ED8" w:rsidRPr="00DA250C" w:rsidRDefault="003F2ED8" w:rsidP="00326490">
            <w:pPr>
              <w:spacing w:after="0"/>
              <w:rPr>
                <w:rFonts w:cs="Arial"/>
                <w:color w:val="C00000"/>
              </w:rPr>
            </w:pPr>
            <w:r w:rsidRPr="00DA250C">
              <w:rPr>
                <w:rFonts w:cs="Arial"/>
                <w:color w:val="231F20" w:themeColor="background1"/>
              </w:rPr>
              <w:t>6.4</w:t>
            </w:r>
          </w:p>
        </w:tc>
        <w:tc>
          <w:tcPr>
            <w:tcW w:w="1468" w:type="pct"/>
            <w:tcBorders>
              <w:top w:val="single" w:sz="4" w:space="0" w:color="auto"/>
              <w:left w:val="single" w:sz="4" w:space="0" w:color="auto"/>
              <w:bottom w:val="single" w:sz="4" w:space="0" w:color="auto"/>
              <w:right w:val="single" w:sz="4" w:space="0" w:color="auto"/>
            </w:tcBorders>
          </w:tcPr>
          <w:p w14:paraId="7C04BC27" w14:textId="77777777" w:rsidR="003F2ED8" w:rsidRPr="00DA250C" w:rsidRDefault="003F2ED8" w:rsidP="00326490">
            <w:pPr>
              <w:spacing w:after="120"/>
              <w:rPr>
                <w:rFonts w:cs="Arial"/>
                <w:i/>
                <w:iCs/>
                <w:color w:val="C00000"/>
              </w:rPr>
            </w:pPr>
            <w:r w:rsidRPr="00DA250C">
              <w:rPr>
                <w:rFonts w:cs="Arial"/>
                <w:i/>
                <w:iCs/>
                <w:color w:val="C00000"/>
              </w:rPr>
              <w:t xml:space="preserve">How does the organisation enable learners to appreciate the range of career opportunities available, and new ways of working? </w:t>
            </w:r>
          </w:p>
          <w:p w14:paraId="5CB32F15" w14:textId="77777777" w:rsidR="003F2ED8" w:rsidRPr="00DA250C" w:rsidRDefault="003F2ED8" w:rsidP="00326490">
            <w:pPr>
              <w:spacing w:after="120"/>
              <w:rPr>
                <w:rFonts w:cs="Arial"/>
                <w:i/>
                <w:iCs/>
                <w:color w:val="C00000"/>
              </w:rPr>
            </w:pPr>
            <w:r w:rsidRPr="00DA250C">
              <w:rPr>
                <w:rFonts w:cs="Arial"/>
                <w:i/>
                <w:iCs/>
                <w:color w:val="C00000"/>
              </w:rPr>
              <w:t>Consider tutorials with medical students/nursing students about Primary Care as a career.</w:t>
            </w:r>
          </w:p>
          <w:p w14:paraId="61222FD7" w14:textId="77777777" w:rsidR="003F2ED8" w:rsidRPr="00DA250C" w:rsidRDefault="003F2ED8" w:rsidP="00326490">
            <w:pPr>
              <w:spacing w:after="120"/>
              <w:rPr>
                <w:rFonts w:cs="Arial"/>
                <w:i/>
                <w:iCs/>
                <w:color w:val="C00000"/>
              </w:rPr>
            </w:pPr>
            <w:r w:rsidRPr="00DA250C">
              <w:rPr>
                <w:rFonts w:cs="Arial"/>
                <w:i/>
                <w:iCs/>
                <w:color w:val="C00000"/>
              </w:rPr>
              <w:t>Facilitate speaking to other learners e.g., medical students speaking to GP training doctors.</w:t>
            </w:r>
          </w:p>
          <w:p w14:paraId="77922491" w14:textId="77777777" w:rsidR="003F2ED8" w:rsidRPr="00DA250C" w:rsidRDefault="003F2ED8" w:rsidP="00326490">
            <w:pPr>
              <w:spacing w:after="120"/>
              <w:rPr>
                <w:rFonts w:cs="Arial"/>
                <w:i/>
                <w:iCs/>
                <w:color w:val="C00000"/>
              </w:rPr>
            </w:pPr>
            <w:r w:rsidRPr="00DA250C">
              <w:rPr>
                <w:rFonts w:cs="Arial"/>
                <w:i/>
                <w:iCs/>
                <w:color w:val="C00000"/>
              </w:rPr>
              <w:t>Is there a mentoring/support system for new salaried staff.</w:t>
            </w:r>
          </w:p>
          <w:p w14:paraId="3C91CA3C" w14:textId="77777777" w:rsidR="003F2ED8" w:rsidRPr="00DA250C" w:rsidRDefault="003F2ED8" w:rsidP="00326490">
            <w:pPr>
              <w:spacing w:after="120"/>
              <w:rPr>
                <w:rFonts w:cs="Arial"/>
                <w:i/>
                <w:iCs/>
                <w:color w:val="C00000"/>
              </w:rPr>
            </w:pPr>
            <w:r w:rsidRPr="00DA250C">
              <w:rPr>
                <w:rFonts w:cs="Arial"/>
                <w:i/>
                <w:iCs/>
                <w:color w:val="C00000"/>
              </w:rPr>
              <w:t>Regular Appraisals in-house considering the future of the learner.</w:t>
            </w:r>
          </w:p>
          <w:p w14:paraId="40082781" w14:textId="77777777" w:rsidR="003F2ED8" w:rsidRPr="00DA250C" w:rsidRDefault="003F2ED8" w:rsidP="00326490">
            <w:pPr>
              <w:spacing w:after="120"/>
              <w:rPr>
                <w:rFonts w:cs="Arial"/>
                <w:i/>
                <w:iCs/>
                <w:color w:val="C00000"/>
              </w:rPr>
            </w:pPr>
            <w:r w:rsidRPr="00DA250C">
              <w:rPr>
                <w:rFonts w:cs="Arial"/>
                <w:i/>
                <w:iCs/>
                <w:color w:val="C00000"/>
              </w:rPr>
              <w:t>Any offer of development to staff if they become salaried.</w:t>
            </w:r>
          </w:p>
        </w:tc>
        <w:tc>
          <w:tcPr>
            <w:tcW w:w="2982" w:type="pct"/>
            <w:tcBorders>
              <w:top w:val="single" w:sz="4" w:space="0" w:color="auto"/>
              <w:left w:val="single" w:sz="4" w:space="0" w:color="auto"/>
              <w:bottom w:val="single" w:sz="4" w:space="0" w:color="auto"/>
              <w:right w:val="single" w:sz="4" w:space="0" w:color="auto"/>
            </w:tcBorders>
          </w:tcPr>
          <w:p w14:paraId="13E05330" w14:textId="77777777" w:rsidR="003F2ED8" w:rsidRPr="00DA250C" w:rsidRDefault="003F2ED8" w:rsidP="00326490">
            <w:pPr>
              <w:spacing w:after="120"/>
              <w:rPr>
                <w:rFonts w:cs="Arial"/>
                <w:color w:val="005EB8" w:themeColor="text2"/>
              </w:rPr>
            </w:pPr>
            <w:r w:rsidRPr="00DA250C">
              <w:rPr>
                <w:rFonts w:cs="Arial"/>
                <w:color w:val="005EB8" w:themeColor="text2"/>
              </w:rPr>
              <w:t>Please provide any information about opportunities for learners to receive appropriate career advice from colleagues within the learning environment, including understanding other roles and career pathway opportunities?</w:t>
            </w:r>
          </w:p>
          <w:p w14:paraId="1FE40B51" w14:textId="77777777" w:rsidR="003F2ED8" w:rsidRPr="00DA250C" w:rsidRDefault="003F2ED8" w:rsidP="00326490">
            <w:pPr>
              <w:spacing w:after="120"/>
              <w:rPr>
                <w:rFonts w:cs="Arial"/>
                <w:color w:val="005EB8" w:themeColor="text2"/>
              </w:rPr>
            </w:pPr>
            <w:r w:rsidRPr="00DA250C">
              <w:rPr>
                <w:rFonts w:cs="Arial"/>
                <w:color w:val="005EB8" w:themeColor="text2"/>
              </w:rPr>
              <w:t>Please describe how the organisation supports transition from a healthcare education programme to employment and/or, where appropriate, career progression?</w:t>
            </w:r>
          </w:p>
          <w:sdt>
            <w:sdtPr>
              <w:rPr>
                <w:rFonts w:cs="Arial"/>
                <w:color w:val="005EB8" w:themeColor="text2"/>
              </w:rPr>
              <w:id w:val="-878007771"/>
              <w:showingPlcHdr/>
            </w:sdtPr>
            <w:sdtContent>
              <w:p w14:paraId="0A92E2B8" w14:textId="77777777" w:rsidR="003F2ED8" w:rsidRPr="00DA250C" w:rsidRDefault="003F2ED8" w:rsidP="00326490">
                <w:pPr>
                  <w:rPr>
                    <w:rFonts w:cs="Arial"/>
                    <w:color w:val="00B050"/>
                  </w:rPr>
                </w:pPr>
                <w:r w:rsidRPr="00DA250C">
                  <w:rPr>
                    <w:rStyle w:val="PlaceholderText"/>
                    <w:rFonts w:cs="Arial"/>
                    <w:color w:val="005EB8" w:themeColor="text2"/>
                  </w:rPr>
                  <w:t>Click or tap here to enter text.</w:t>
                </w:r>
              </w:p>
            </w:sdtContent>
          </w:sdt>
        </w:tc>
      </w:tr>
    </w:tbl>
    <w:p w14:paraId="4E6BC58C" w14:textId="77777777" w:rsidR="003F2ED8" w:rsidRDefault="003F2ED8" w:rsidP="003F2ED8">
      <w:pPr>
        <w:rPr>
          <w:rStyle w:val="Heading2Char"/>
        </w:rPr>
      </w:pPr>
      <w:bookmarkStart w:id="42" w:name="_Toc138677026"/>
      <w:bookmarkStart w:id="43" w:name="_Toc404782022"/>
      <w:bookmarkEnd w:id="15"/>
    </w:p>
    <w:p w14:paraId="178673CA" w14:textId="77777777" w:rsidR="003F2ED8" w:rsidRDefault="003F2ED8" w:rsidP="003F2ED8">
      <w:pPr>
        <w:spacing w:after="0" w:line="240" w:lineRule="auto"/>
        <w:textboxTightWrap w:val="none"/>
        <w:rPr>
          <w:rStyle w:val="Heading2Char"/>
        </w:rPr>
      </w:pPr>
      <w:r>
        <w:rPr>
          <w:rStyle w:val="Heading2Char"/>
        </w:rPr>
        <w:br w:type="page"/>
      </w:r>
    </w:p>
    <w:p w14:paraId="1C14BD63" w14:textId="77777777" w:rsidR="003F2ED8" w:rsidRPr="004E4B6A" w:rsidRDefault="003F2ED8" w:rsidP="003F2ED8">
      <w:pPr>
        <w:rPr>
          <w:rFonts w:cs="Arial"/>
          <w:b/>
          <w:bCs/>
          <w:sz w:val="20"/>
          <w:szCs w:val="20"/>
        </w:rPr>
      </w:pPr>
      <w:bookmarkStart w:id="44" w:name="_Toc149218688"/>
      <w:bookmarkStart w:id="45" w:name="_Toc149644006"/>
      <w:r w:rsidRPr="00DB4579">
        <w:rPr>
          <w:rStyle w:val="Heading2Char"/>
        </w:rPr>
        <w:lastRenderedPageBreak/>
        <w:t>FORMAL ASSESSMENT</w:t>
      </w:r>
      <w:bookmarkEnd w:id="42"/>
      <w:bookmarkEnd w:id="44"/>
      <w:bookmarkEnd w:id="45"/>
      <w:r w:rsidRPr="3E4A6C0F">
        <w:rPr>
          <w:rFonts w:cs="Arial"/>
        </w:rPr>
        <w:t xml:space="preserve"> (to be completed by </w:t>
      </w:r>
      <w:r>
        <w:rPr>
          <w:rFonts w:cs="Arial"/>
        </w:rPr>
        <w:t>T</w:t>
      </w:r>
      <w:r w:rsidRPr="4AAC7E06">
        <w:rPr>
          <w:rFonts w:cs="Arial"/>
        </w:rPr>
        <w:t xml:space="preserve">raining </w:t>
      </w:r>
      <w:r>
        <w:rPr>
          <w:rFonts w:cs="Arial"/>
        </w:rPr>
        <w:t>H</w:t>
      </w:r>
      <w:r w:rsidRPr="4AAC7E06">
        <w:rPr>
          <w:rFonts w:cs="Arial"/>
        </w:rPr>
        <w:t xml:space="preserve">ub </w:t>
      </w:r>
      <w:r w:rsidRPr="4EC04CF5">
        <w:rPr>
          <w:rFonts w:cs="Arial"/>
        </w:rPr>
        <w:t>MDAT</w:t>
      </w:r>
      <w:r w:rsidRPr="3E4A6C0F">
        <w:rPr>
          <w:rFonts w:cs="Arial"/>
        </w:rPr>
        <w:t>)</w:t>
      </w:r>
    </w:p>
    <w:p w14:paraId="62B250DC" w14:textId="77777777" w:rsidR="003F2ED8" w:rsidRPr="000B708A" w:rsidRDefault="003F2ED8" w:rsidP="003F2ED8">
      <w:pPr>
        <w:rPr>
          <w:b/>
          <w:bCs/>
        </w:rPr>
      </w:pPr>
      <w:r w:rsidRPr="000B708A">
        <w:rPr>
          <w:b/>
          <w:bCs/>
        </w:rPr>
        <w:t xml:space="preserve">Date of formal assessment (DD/MM/YYYY):   </w:t>
      </w:r>
    </w:p>
    <w:tbl>
      <w:tblPr>
        <w:tblW w:w="1701" w:type="dxa"/>
        <w:tblInd w:w="-10" w:type="dxa"/>
        <w:tblBorders>
          <w:top w:val="single" w:sz="8" w:space="0" w:color="FFFFFF"/>
          <w:left w:val="single" w:sz="8" w:space="0" w:color="FFFFFF"/>
          <w:bottom w:val="single" w:sz="24" w:space="0" w:color="FFFFFF"/>
          <w:right w:val="single" w:sz="8" w:space="0" w:color="FFFFFF"/>
          <w:insideH w:val="single" w:sz="8" w:space="0" w:color="FFFFFF"/>
          <w:insideV w:val="single" w:sz="8" w:space="0" w:color="FFFFFF"/>
        </w:tblBorders>
        <w:shd w:val="clear" w:color="auto" w:fill="E8EBED" w:themeFill="accent3" w:themeFillTint="66"/>
        <w:tblLook w:val="04A0" w:firstRow="1" w:lastRow="0" w:firstColumn="1" w:lastColumn="0" w:noHBand="0" w:noVBand="1"/>
      </w:tblPr>
      <w:tblGrid>
        <w:gridCol w:w="567"/>
        <w:gridCol w:w="567"/>
        <w:gridCol w:w="567"/>
      </w:tblGrid>
      <w:tr w:rsidR="003F2ED8" w:rsidRPr="00C34992" w14:paraId="07D363A3" w14:textId="77777777" w:rsidTr="00326490">
        <w:trPr>
          <w:trHeight w:val="486"/>
        </w:trPr>
        <w:tc>
          <w:tcPr>
            <w:tcW w:w="567" w:type="dxa"/>
            <w:shd w:val="clear" w:color="auto" w:fill="00A499" w:themeFill="accent5"/>
            <w:vAlign w:val="center"/>
          </w:tcPr>
          <w:p w14:paraId="6DD4F637" w14:textId="77777777" w:rsidR="003F2ED8" w:rsidRPr="00382027" w:rsidRDefault="003F2ED8" w:rsidP="00326490">
            <w:pPr>
              <w:jc w:val="center"/>
              <w:rPr>
                <w:b/>
                <w:color w:val="FFFFFF" w:themeColor="text1"/>
              </w:rPr>
            </w:pPr>
          </w:p>
        </w:tc>
        <w:tc>
          <w:tcPr>
            <w:tcW w:w="567" w:type="dxa"/>
            <w:shd w:val="clear" w:color="auto" w:fill="00A499" w:themeFill="accent5"/>
            <w:vAlign w:val="center"/>
          </w:tcPr>
          <w:p w14:paraId="1DF68435" w14:textId="77777777" w:rsidR="003F2ED8" w:rsidRPr="00382027" w:rsidRDefault="003F2ED8" w:rsidP="00326490">
            <w:pPr>
              <w:jc w:val="center"/>
              <w:rPr>
                <w:b/>
                <w:color w:val="FFFFFF" w:themeColor="text1"/>
              </w:rPr>
            </w:pPr>
          </w:p>
        </w:tc>
        <w:tc>
          <w:tcPr>
            <w:tcW w:w="567" w:type="dxa"/>
            <w:shd w:val="clear" w:color="auto" w:fill="00A499" w:themeFill="accent5"/>
            <w:vAlign w:val="center"/>
          </w:tcPr>
          <w:p w14:paraId="153AB235" w14:textId="77777777" w:rsidR="003F2ED8" w:rsidRPr="00382027" w:rsidRDefault="003F2ED8" w:rsidP="00326490">
            <w:pPr>
              <w:jc w:val="center"/>
              <w:rPr>
                <w:b/>
                <w:color w:val="FFFFFF" w:themeColor="text1"/>
              </w:rPr>
            </w:pPr>
          </w:p>
        </w:tc>
      </w:tr>
    </w:tbl>
    <w:p w14:paraId="53A22986" w14:textId="77777777" w:rsidR="003F2ED8" w:rsidRPr="000B708A" w:rsidRDefault="003F2ED8" w:rsidP="003F2ED8">
      <w:pPr>
        <w:spacing w:before="120"/>
        <w:rPr>
          <w:b/>
          <w:bCs/>
        </w:rPr>
      </w:pPr>
      <w:r w:rsidRPr="000B708A">
        <w:rPr>
          <w:b/>
          <w:bCs/>
        </w:rPr>
        <w:t xml:space="preserve">Name and title of all assessors: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8EBED" w:themeFill="accent3" w:themeFillTint="66"/>
        <w:tblLook w:val="04A0" w:firstRow="1" w:lastRow="0" w:firstColumn="1" w:lastColumn="0" w:noHBand="0" w:noVBand="1"/>
      </w:tblPr>
      <w:tblGrid>
        <w:gridCol w:w="4919"/>
        <w:gridCol w:w="9817"/>
      </w:tblGrid>
      <w:tr w:rsidR="003F2ED8" w:rsidRPr="00C34992" w14:paraId="7EAF8A50" w14:textId="77777777" w:rsidTr="00326490">
        <w:trPr>
          <w:trHeight w:val="454"/>
        </w:trPr>
        <w:tc>
          <w:tcPr>
            <w:tcW w:w="1669" w:type="pct"/>
            <w:tcBorders>
              <w:top w:val="single" w:sz="24" w:space="0" w:color="231F20" w:themeColor="background1"/>
              <w:left w:val="single" w:sz="24" w:space="0" w:color="231F20" w:themeColor="background1"/>
              <w:bottom w:val="single" w:sz="12" w:space="0" w:color="auto"/>
              <w:right w:val="single" w:sz="4" w:space="0" w:color="auto"/>
            </w:tcBorders>
            <w:shd w:val="clear" w:color="auto" w:fill="00A499" w:themeFill="accent5"/>
          </w:tcPr>
          <w:p w14:paraId="0F1FD432" w14:textId="77777777" w:rsidR="003F2ED8" w:rsidRPr="00DB4579" w:rsidRDefault="003F2ED8" w:rsidP="00326490">
            <w:pPr>
              <w:rPr>
                <w:b/>
                <w:color w:val="FFFFFF" w:themeColor="text1"/>
              </w:rPr>
            </w:pPr>
            <w:r w:rsidRPr="00DB4579">
              <w:rPr>
                <w:b/>
                <w:color w:val="FFFFFF" w:themeColor="text1"/>
              </w:rPr>
              <w:t>Name</w:t>
            </w:r>
          </w:p>
        </w:tc>
        <w:tc>
          <w:tcPr>
            <w:tcW w:w="3331" w:type="pct"/>
            <w:tcBorders>
              <w:top w:val="single" w:sz="24" w:space="0" w:color="231F20" w:themeColor="background1"/>
              <w:left w:val="single" w:sz="4" w:space="0" w:color="auto"/>
              <w:bottom w:val="single" w:sz="12" w:space="0" w:color="auto"/>
              <w:right w:val="single" w:sz="24" w:space="0" w:color="231F20" w:themeColor="background1"/>
            </w:tcBorders>
            <w:shd w:val="clear" w:color="auto" w:fill="00A499" w:themeFill="accent5"/>
          </w:tcPr>
          <w:p w14:paraId="531C45D3" w14:textId="77777777" w:rsidR="003F2ED8" w:rsidRPr="00DB4579" w:rsidRDefault="003F2ED8" w:rsidP="00326490">
            <w:pPr>
              <w:rPr>
                <w:b/>
                <w:color w:val="FFFFFF" w:themeColor="text1"/>
              </w:rPr>
            </w:pPr>
            <w:r w:rsidRPr="00DB4579">
              <w:rPr>
                <w:b/>
                <w:color w:val="FFFFFF" w:themeColor="text1"/>
              </w:rPr>
              <w:t>Title</w:t>
            </w:r>
          </w:p>
        </w:tc>
      </w:tr>
      <w:tr w:rsidR="003F2ED8" w:rsidRPr="00C34992" w14:paraId="5229AD29" w14:textId="77777777" w:rsidTr="00326490">
        <w:trPr>
          <w:trHeight w:val="454"/>
        </w:trPr>
        <w:tc>
          <w:tcPr>
            <w:tcW w:w="1669" w:type="pct"/>
            <w:tcBorders>
              <w:top w:val="single" w:sz="12" w:space="0" w:color="auto"/>
              <w:left w:val="single" w:sz="24" w:space="0" w:color="231F20" w:themeColor="background1"/>
              <w:bottom w:val="single" w:sz="4" w:space="0" w:color="auto"/>
              <w:right w:val="single" w:sz="4" w:space="0" w:color="auto"/>
            </w:tcBorders>
            <w:shd w:val="clear" w:color="auto" w:fill="auto"/>
          </w:tcPr>
          <w:p w14:paraId="2F5A1706" w14:textId="77777777" w:rsidR="003F2ED8" w:rsidRPr="00382027" w:rsidRDefault="003F2ED8" w:rsidP="00326490">
            <w:pPr>
              <w:rPr>
                <w:bCs/>
              </w:rPr>
            </w:pPr>
          </w:p>
        </w:tc>
        <w:tc>
          <w:tcPr>
            <w:tcW w:w="3331" w:type="pct"/>
            <w:tcBorders>
              <w:top w:val="single" w:sz="12" w:space="0" w:color="auto"/>
              <w:left w:val="single" w:sz="4" w:space="0" w:color="auto"/>
              <w:bottom w:val="single" w:sz="4" w:space="0" w:color="auto"/>
              <w:right w:val="single" w:sz="24" w:space="0" w:color="231F20" w:themeColor="background1"/>
            </w:tcBorders>
            <w:shd w:val="clear" w:color="auto" w:fill="auto"/>
          </w:tcPr>
          <w:p w14:paraId="2E3213AD" w14:textId="77777777" w:rsidR="003F2ED8" w:rsidRPr="00382027" w:rsidRDefault="003F2ED8" w:rsidP="00326490"/>
        </w:tc>
      </w:tr>
      <w:tr w:rsidR="003F2ED8" w:rsidRPr="00C34992" w14:paraId="51A8EE9E" w14:textId="77777777" w:rsidTr="00326490">
        <w:trPr>
          <w:trHeight w:val="454"/>
        </w:trPr>
        <w:tc>
          <w:tcPr>
            <w:tcW w:w="1669" w:type="pct"/>
            <w:tcBorders>
              <w:top w:val="single" w:sz="4" w:space="0" w:color="auto"/>
              <w:left w:val="single" w:sz="24" w:space="0" w:color="231F20" w:themeColor="background1"/>
              <w:bottom w:val="single" w:sz="4" w:space="0" w:color="auto"/>
              <w:right w:val="single" w:sz="4" w:space="0" w:color="auto"/>
            </w:tcBorders>
            <w:shd w:val="clear" w:color="auto" w:fill="auto"/>
          </w:tcPr>
          <w:p w14:paraId="23E4EB84" w14:textId="77777777" w:rsidR="003F2ED8" w:rsidRPr="00382027" w:rsidRDefault="003F2ED8" w:rsidP="00326490">
            <w:pPr>
              <w:rPr>
                <w:bCs/>
              </w:rPr>
            </w:pPr>
          </w:p>
        </w:tc>
        <w:tc>
          <w:tcPr>
            <w:tcW w:w="3331" w:type="pct"/>
            <w:tcBorders>
              <w:top w:val="single" w:sz="4" w:space="0" w:color="auto"/>
              <w:left w:val="single" w:sz="4" w:space="0" w:color="auto"/>
              <w:bottom w:val="single" w:sz="4" w:space="0" w:color="auto"/>
              <w:right w:val="single" w:sz="24" w:space="0" w:color="231F20" w:themeColor="background1"/>
            </w:tcBorders>
            <w:shd w:val="clear" w:color="auto" w:fill="auto"/>
          </w:tcPr>
          <w:p w14:paraId="202BF6D4" w14:textId="77777777" w:rsidR="003F2ED8" w:rsidRPr="00382027" w:rsidRDefault="003F2ED8" w:rsidP="00326490"/>
        </w:tc>
      </w:tr>
      <w:tr w:rsidR="003F2ED8" w:rsidRPr="00C34992" w14:paraId="2DE2BD5A" w14:textId="77777777" w:rsidTr="00326490">
        <w:trPr>
          <w:trHeight w:val="454"/>
        </w:trPr>
        <w:tc>
          <w:tcPr>
            <w:tcW w:w="1669" w:type="pct"/>
            <w:tcBorders>
              <w:top w:val="single" w:sz="4" w:space="0" w:color="auto"/>
              <w:left w:val="single" w:sz="24" w:space="0" w:color="231F20" w:themeColor="background1"/>
              <w:bottom w:val="single" w:sz="4" w:space="0" w:color="auto"/>
              <w:right w:val="single" w:sz="4" w:space="0" w:color="auto"/>
            </w:tcBorders>
            <w:shd w:val="clear" w:color="auto" w:fill="auto"/>
          </w:tcPr>
          <w:p w14:paraId="58D707CD" w14:textId="77777777" w:rsidR="003F2ED8" w:rsidRPr="00382027" w:rsidRDefault="003F2ED8" w:rsidP="00326490">
            <w:pPr>
              <w:rPr>
                <w:bCs/>
              </w:rPr>
            </w:pPr>
          </w:p>
        </w:tc>
        <w:tc>
          <w:tcPr>
            <w:tcW w:w="3331" w:type="pct"/>
            <w:tcBorders>
              <w:top w:val="single" w:sz="4" w:space="0" w:color="auto"/>
              <w:left w:val="single" w:sz="4" w:space="0" w:color="auto"/>
              <w:bottom w:val="single" w:sz="4" w:space="0" w:color="auto"/>
              <w:right w:val="single" w:sz="24" w:space="0" w:color="231F20" w:themeColor="background1"/>
            </w:tcBorders>
            <w:shd w:val="clear" w:color="auto" w:fill="auto"/>
          </w:tcPr>
          <w:p w14:paraId="4C532C99" w14:textId="77777777" w:rsidR="003F2ED8" w:rsidRPr="00382027" w:rsidRDefault="003F2ED8" w:rsidP="00326490"/>
        </w:tc>
      </w:tr>
      <w:tr w:rsidR="003F2ED8" w:rsidRPr="00C34992" w14:paraId="7B260C48" w14:textId="77777777" w:rsidTr="00326490">
        <w:trPr>
          <w:trHeight w:val="454"/>
        </w:trPr>
        <w:tc>
          <w:tcPr>
            <w:tcW w:w="1669" w:type="pct"/>
            <w:tcBorders>
              <w:top w:val="single" w:sz="4" w:space="0" w:color="auto"/>
              <w:left w:val="single" w:sz="24" w:space="0" w:color="231F20" w:themeColor="background1"/>
              <w:bottom w:val="single" w:sz="24" w:space="0" w:color="231F20" w:themeColor="background1"/>
              <w:right w:val="single" w:sz="4" w:space="0" w:color="auto"/>
            </w:tcBorders>
            <w:shd w:val="clear" w:color="auto" w:fill="auto"/>
          </w:tcPr>
          <w:p w14:paraId="6E870261" w14:textId="77777777" w:rsidR="003F2ED8" w:rsidRPr="00382027" w:rsidRDefault="003F2ED8" w:rsidP="00326490">
            <w:pPr>
              <w:rPr>
                <w:bCs/>
              </w:rPr>
            </w:pPr>
          </w:p>
        </w:tc>
        <w:tc>
          <w:tcPr>
            <w:tcW w:w="3331" w:type="pct"/>
            <w:tcBorders>
              <w:top w:val="single" w:sz="4" w:space="0" w:color="auto"/>
              <w:left w:val="single" w:sz="4" w:space="0" w:color="auto"/>
              <w:bottom w:val="single" w:sz="24" w:space="0" w:color="231F20" w:themeColor="background1"/>
              <w:right w:val="single" w:sz="24" w:space="0" w:color="231F20" w:themeColor="background1"/>
            </w:tcBorders>
            <w:shd w:val="clear" w:color="auto" w:fill="auto"/>
          </w:tcPr>
          <w:p w14:paraId="4C733787" w14:textId="77777777" w:rsidR="003F2ED8" w:rsidRPr="00382027" w:rsidRDefault="003F2ED8" w:rsidP="00326490"/>
        </w:tc>
      </w:tr>
    </w:tbl>
    <w:p w14:paraId="7DB228FA" w14:textId="77777777" w:rsidR="003F2ED8" w:rsidRPr="000B708A" w:rsidRDefault="003F2ED8" w:rsidP="003F2ED8">
      <w:pPr>
        <w:spacing w:before="120"/>
        <w:rPr>
          <w:b/>
          <w:bCs/>
        </w:rPr>
      </w:pPr>
      <w:r w:rsidRPr="000B708A">
        <w:rPr>
          <w:b/>
          <w:bCs/>
        </w:rPr>
        <w:t xml:space="preserve">Name and title of placement staff interviewed during the formal assessment: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8EBED" w:themeFill="accent3" w:themeFillTint="66"/>
        <w:tblLook w:val="04A0" w:firstRow="1" w:lastRow="0" w:firstColumn="1" w:lastColumn="0" w:noHBand="0" w:noVBand="1"/>
      </w:tblPr>
      <w:tblGrid>
        <w:gridCol w:w="4919"/>
        <w:gridCol w:w="9817"/>
      </w:tblGrid>
      <w:tr w:rsidR="003F2ED8" w:rsidRPr="00C34992" w14:paraId="36728626" w14:textId="77777777" w:rsidTr="00326490">
        <w:trPr>
          <w:trHeight w:val="454"/>
        </w:trPr>
        <w:tc>
          <w:tcPr>
            <w:tcW w:w="1669" w:type="pct"/>
            <w:tcBorders>
              <w:top w:val="single" w:sz="24" w:space="0" w:color="231F20" w:themeColor="background1"/>
              <w:left w:val="single" w:sz="24" w:space="0" w:color="231F20" w:themeColor="background1"/>
              <w:bottom w:val="single" w:sz="12" w:space="0" w:color="auto"/>
              <w:right w:val="single" w:sz="4" w:space="0" w:color="auto"/>
            </w:tcBorders>
            <w:shd w:val="clear" w:color="auto" w:fill="00A499" w:themeFill="accent5"/>
          </w:tcPr>
          <w:p w14:paraId="36DB04B8" w14:textId="77777777" w:rsidR="003F2ED8" w:rsidRPr="00DB4579" w:rsidRDefault="003F2ED8" w:rsidP="00326490">
            <w:pPr>
              <w:rPr>
                <w:b/>
                <w:color w:val="FFFFFF" w:themeColor="text1"/>
              </w:rPr>
            </w:pPr>
            <w:r w:rsidRPr="00DB4579">
              <w:rPr>
                <w:b/>
                <w:color w:val="FFFFFF" w:themeColor="text1"/>
              </w:rPr>
              <w:t>Name</w:t>
            </w:r>
          </w:p>
        </w:tc>
        <w:tc>
          <w:tcPr>
            <w:tcW w:w="3331" w:type="pct"/>
            <w:tcBorders>
              <w:top w:val="single" w:sz="24" w:space="0" w:color="231F20" w:themeColor="background1"/>
              <w:left w:val="single" w:sz="4" w:space="0" w:color="auto"/>
              <w:bottom w:val="single" w:sz="12" w:space="0" w:color="auto"/>
              <w:right w:val="single" w:sz="24" w:space="0" w:color="231F20" w:themeColor="background1"/>
            </w:tcBorders>
            <w:shd w:val="clear" w:color="auto" w:fill="00A499" w:themeFill="accent5"/>
          </w:tcPr>
          <w:p w14:paraId="0B50D11A" w14:textId="77777777" w:rsidR="003F2ED8" w:rsidRPr="00DB4579" w:rsidRDefault="003F2ED8" w:rsidP="00326490">
            <w:pPr>
              <w:rPr>
                <w:b/>
                <w:color w:val="FFFFFF" w:themeColor="text1"/>
              </w:rPr>
            </w:pPr>
            <w:r w:rsidRPr="00DB4579">
              <w:rPr>
                <w:b/>
                <w:color w:val="FFFFFF" w:themeColor="text1"/>
              </w:rPr>
              <w:t>Title</w:t>
            </w:r>
          </w:p>
        </w:tc>
      </w:tr>
      <w:tr w:rsidR="003F2ED8" w:rsidRPr="00C34992" w14:paraId="5A7329D1" w14:textId="77777777" w:rsidTr="00326490">
        <w:trPr>
          <w:trHeight w:val="454"/>
        </w:trPr>
        <w:tc>
          <w:tcPr>
            <w:tcW w:w="1669" w:type="pct"/>
            <w:tcBorders>
              <w:top w:val="single" w:sz="12" w:space="0" w:color="auto"/>
              <w:left w:val="single" w:sz="24" w:space="0" w:color="231F20" w:themeColor="background1"/>
              <w:bottom w:val="single" w:sz="4" w:space="0" w:color="auto"/>
              <w:right w:val="single" w:sz="4" w:space="0" w:color="auto"/>
            </w:tcBorders>
            <w:shd w:val="clear" w:color="auto" w:fill="auto"/>
          </w:tcPr>
          <w:p w14:paraId="62912004" w14:textId="77777777" w:rsidR="003F2ED8" w:rsidRPr="00382027" w:rsidRDefault="003F2ED8" w:rsidP="00326490">
            <w:pPr>
              <w:rPr>
                <w:bCs/>
              </w:rPr>
            </w:pPr>
          </w:p>
        </w:tc>
        <w:tc>
          <w:tcPr>
            <w:tcW w:w="3331" w:type="pct"/>
            <w:tcBorders>
              <w:top w:val="single" w:sz="12" w:space="0" w:color="auto"/>
              <w:left w:val="single" w:sz="4" w:space="0" w:color="auto"/>
              <w:bottom w:val="single" w:sz="4" w:space="0" w:color="auto"/>
              <w:right w:val="single" w:sz="24" w:space="0" w:color="231F20" w:themeColor="background1"/>
            </w:tcBorders>
            <w:shd w:val="clear" w:color="auto" w:fill="auto"/>
          </w:tcPr>
          <w:p w14:paraId="74862CD7" w14:textId="77777777" w:rsidR="003F2ED8" w:rsidRPr="00382027" w:rsidRDefault="003F2ED8" w:rsidP="00326490"/>
        </w:tc>
      </w:tr>
      <w:tr w:rsidR="003F2ED8" w:rsidRPr="00C34992" w14:paraId="0CF286A6" w14:textId="77777777" w:rsidTr="00326490">
        <w:trPr>
          <w:trHeight w:val="454"/>
        </w:trPr>
        <w:tc>
          <w:tcPr>
            <w:tcW w:w="1669" w:type="pct"/>
            <w:tcBorders>
              <w:top w:val="single" w:sz="4" w:space="0" w:color="auto"/>
              <w:left w:val="single" w:sz="24" w:space="0" w:color="231F20" w:themeColor="background1"/>
              <w:bottom w:val="single" w:sz="4" w:space="0" w:color="auto"/>
              <w:right w:val="single" w:sz="4" w:space="0" w:color="auto"/>
            </w:tcBorders>
            <w:shd w:val="clear" w:color="auto" w:fill="auto"/>
          </w:tcPr>
          <w:p w14:paraId="0F181E8E" w14:textId="77777777" w:rsidR="003F2ED8" w:rsidRPr="00382027" w:rsidRDefault="003F2ED8" w:rsidP="00326490">
            <w:pPr>
              <w:rPr>
                <w:bCs/>
              </w:rPr>
            </w:pPr>
          </w:p>
        </w:tc>
        <w:tc>
          <w:tcPr>
            <w:tcW w:w="3331" w:type="pct"/>
            <w:tcBorders>
              <w:top w:val="single" w:sz="4" w:space="0" w:color="auto"/>
              <w:left w:val="single" w:sz="4" w:space="0" w:color="auto"/>
              <w:bottom w:val="single" w:sz="4" w:space="0" w:color="auto"/>
              <w:right w:val="single" w:sz="24" w:space="0" w:color="231F20" w:themeColor="background1"/>
            </w:tcBorders>
            <w:shd w:val="clear" w:color="auto" w:fill="auto"/>
          </w:tcPr>
          <w:p w14:paraId="2B58E915" w14:textId="77777777" w:rsidR="003F2ED8" w:rsidRPr="00382027" w:rsidRDefault="003F2ED8" w:rsidP="00326490"/>
        </w:tc>
      </w:tr>
      <w:tr w:rsidR="003F2ED8" w:rsidRPr="00C34992" w14:paraId="35AB813E" w14:textId="77777777" w:rsidTr="00326490">
        <w:trPr>
          <w:trHeight w:val="454"/>
        </w:trPr>
        <w:tc>
          <w:tcPr>
            <w:tcW w:w="1669" w:type="pct"/>
            <w:tcBorders>
              <w:top w:val="single" w:sz="4" w:space="0" w:color="auto"/>
              <w:left w:val="single" w:sz="24" w:space="0" w:color="231F20" w:themeColor="background1"/>
              <w:bottom w:val="single" w:sz="4" w:space="0" w:color="auto"/>
              <w:right w:val="single" w:sz="4" w:space="0" w:color="auto"/>
            </w:tcBorders>
            <w:shd w:val="clear" w:color="auto" w:fill="auto"/>
          </w:tcPr>
          <w:p w14:paraId="4F2454BD" w14:textId="77777777" w:rsidR="003F2ED8" w:rsidRPr="00382027" w:rsidRDefault="003F2ED8" w:rsidP="00326490">
            <w:pPr>
              <w:rPr>
                <w:bCs/>
              </w:rPr>
            </w:pPr>
          </w:p>
        </w:tc>
        <w:tc>
          <w:tcPr>
            <w:tcW w:w="3331" w:type="pct"/>
            <w:tcBorders>
              <w:top w:val="single" w:sz="4" w:space="0" w:color="auto"/>
              <w:left w:val="single" w:sz="4" w:space="0" w:color="auto"/>
              <w:bottom w:val="single" w:sz="4" w:space="0" w:color="auto"/>
              <w:right w:val="single" w:sz="24" w:space="0" w:color="231F20" w:themeColor="background1"/>
            </w:tcBorders>
            <w:shd w:val="clear" w:color="auto" w:fill="auto"/>
          </w:tcPr>
          <w:p w14:paraId="3FD3A69C" w14:textId="77777777" w:rsidR="003F2ED8" w:rsidRPr="00382027" w:rsidRDefault="003F2ED8" w:rsidP="00326490"/>
        </w:tc>
      </w:tr>
      <w:tr w:rsidR="003F2ED8" w:rsidRPr="00C34992" w14:paraId="4D3BDA7D" w14:textId="77777777" w:rsidTr="00326490">
        <w:trPr>
          <w:trHeight w:val="454"/>
        </w:trPr>
        <w:tc>
          <w:tcPr>
            <w:tcW w:w="1669" w:type="pct"/>
            <w:tcBorders>
              <w:top w:val="single" w:sz="4" w:space="0" w:color="auto"/>
              <w:left w:val="single" w:sz="24" w:space="0" w:color="231F20" w:themeColor="background1"/>
              <w:bottom w:val="single" w:sz="4" w:space="0" w:color="auto"/>
              <w:right w:val="single" w:sz="4" w:space="0" w:color="auto"/>
            </w:tcBorders>
            <w:shd w:val="clear" w:color="auto" w:fill="auto"/>
          </w:tcPr>
          <w:p w14:paraId="0F8A07CF" w14:textId="77777777" w:rsidR="003F2ED8" w:rsidRPr="00382027" w:rsidRDefault="003F2ED8" w:rsidP="00326490">
            <w:pPr>
              <w:rPr>
                <w:bCs/>
              </w:rPr>
            </w:pPr>
          </w:p>
        </w:tc>
        <w:tc>
          <w:tcPr>
            <w:tcW w:w="3331" w:type="pct"/>
            <w:tcBorders>
              <w:top w:val="single" w:sz="4" w:space="0" w:color="auto"/>
              <w:left w:val="single" w:sz="4" w:space="0" w:color="auto"/>
              <w:bottom w:val="single" w:sz="4" w:space="0" w:color="auto"/>
              <w:right w:val="single" w:sz="24" w:space="0" w:color="231F20" w:themeColor="background1"/>
            </w:tcBorders>
            <w:shd w:val="clear" w:color="auto" w:fill="auto"/>
          </w:tcPr>
          <w:p w14:paraId="3D5A5356" w14:textId="77777777" w:rsidR="003F2ED8" w:rsidRPr="00382027" w:rsidRDefault="003F2ED8" w:rsidP="00326490"/>
        </w:tc>
      </w:tr>
      <w:tr w:rsidR="003F2ED8" w:rsidRPr="00C34992" w14:paraId="75AFFE0E" w14:textId="77777777" w:rsidTr="00326490">
        <w:trPr>
          <w:trHeight w:val="454"/>
        </w:trPr>
        <w:tc>
          <w:tcPr>
            <w:tcW w:w="1669" w:type="pct"/>
            <w:tcBorders>
              <w:top w:val="single" w:sz="4" w:space="0" w:color="auto"/>
              <w:left w:val="single" w:sz="24" w:space="0" w:color="231F20" w:themeColor="background1"/>
              <w:bottom w:val="single" w:sz="24" w:space="0" w:color="231F20" w:themeColor="background1"/>
              <w:right w:val="single" w:sz="4" w:space="0" w:color="auto"/>
            </w:tcBorders>
            <w:shd w:val="clear" w:color="auto" w:fill="auto"/>
          </w:tcPr>
          <w:p w14:paraId="0C39DBDC" w14:textId="77777777" w:rsidR="003F2ED8" w:rsidRPr="00382027" w:rsidRDefault="003F2ED8" w:rsidP="00326490">
            <w:pPr>
              <w:rPr>
                <w:bCs/>
              </w:rPr>
            </w:pPr>
          </w:p>
        </w:tc>
        <w:tc>
          <w:tcPr>
            <w:tcW w:w="3331" w:type="pct"/>
            <w:tcBorders>
              <w:top w:val="single" w:sz="4" w:space="0" w:color="auto"/>
              <w:left w:val="single" w:sz="4" w:space="0" w:color="auto"/>
              <w:bottom w:val="single" w:sz="24" w:space="0" w:color="231F20" w:themeColor="background1"/>
              <w:right w:val="single" w:sz="24" w:space="0" w:color="231F20" w:themeColor="background1"/>
            </w:tcBorders>
            <w:shd w:val="clear" w:color="auto" w:fill="auto"/>
          </w:tcPr>
          <w:p w14:paraId="22B4305C" w14:textId="77777777" w:rsidR="003F2ED8" w:rsidRPr="00382027" w:rsidRDefault="003F2ED8" w:rsidP="00326490"/>
        </w:tc>
      </w:tr>
      <w:bookmarkEnd w:id="43"/>
    </w:tbl>
    <w:p w14:paraId="7BB2479C" w14:textId="77777777" w:rsidR="003F2ED8" w:rsidRDefault="003F2ED8" w:rsidP="003F2ED8"/>
    <w:tbl>
      <w:tblPr>
        <w:tblStyle w:val="TableGrid"/>
        <w:tblW w:w="5000"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736"/>
      </w:tblGrid>
      <w:tr w:rsidR="003F2ED8" w14:paraId="10892A7A" w14:textId="77777777" w:rsidTr="00326490">
        <w:trPr>
          <w:trHeight w:val="70"/>
        </w:trPr>
        <w:tc>
          <w:tcPr>
            <w:tcW w:w="5000" w:type="pct"/>
            <w:shd w:val="clear" w:color="auto" w:fill="00A499" w:themeFill="accent5"/>
          </w:tcPr>
          <w:p w14:paraId="01721480" w14:textId="77777777" w:rsidR="003F2ED8" w:rsidRPr="0088681E" w:rsidRDefault="003F2ED8" w:rsidP="00326490">
            <w:pPr>
              <w:spacing w:line="259" w:lineRule="auto"/>
              <w:rPr>
                <w:rFonts w:cs="Arial"/>
                <w:b/>
                <w:bCs/>
              </w:rPr>
            </w:pPr>
            <w:r w:rsidRPr="00DB4579">
              <w:rPr>
                <w:rFonts w:cs="Arial"/>
                <w:b/>
                <w:bCs/>
                <w:color w:val="FFFFFF" w:themeColor="text1"/>
              </w:rPr>
              <w:t>Comments/Best practice identified.</w:t>
            </w:r>
          </w:p>
        </w:tc>
      </w:tr>
      <w:tr w:rsidR="003F2ED8" w14:paraId="2293CD1B" w14:textId="77777777" w:rsidTr="00326490">
        <w:trPr>
          <w:trHeight w:val="70"/>
        </w:trPr>
        <w:tc>
          <w:tcPr>
            <w:tcW w:w="5000" w:type="pct"/>
            <w:shd w:val="clear" w:color="auto" w:fill="auto"/>
          </w:tcPr>
          <w:p w14:paraId="792F31BB" w14:textId="77777777" w:rsidR="003F2ED8" w:rsidRPr="0088681E" w:rsidRDefault="003F2ED8" w:rsidP="00326490">
            <w:pPr>
              <w:spacing w:line="259" w:lineRule="auto"/>
              <w:rPr>
                <w:rFonts w:cs="Arial"/>
                <w:b/>
                <w:bCs/>
              </w:rPr>
            </w:pPr>
          </w:p>
        </w:tc>
      </w:tr>
    </w:tbl>
    <w:p w14:paraId="1B3051EA" w14:textId="77777777" w:rsidR="003F2ED8" w:rsidRDefault="003F2ED8" w:rsidP="003F2ED8">
      <w:pPr>
        <w:ind w:firstLine="720"/>
      </w:pPr>
    </w:p>
    <w:p w14:paraId="27C32DF7" w14:textId="77777777" w:rsidR="003F2ED8" w:rsidRDefault="003F2ED8" w:rsidP="003F2ED8">
      <w:pPr>
        <w:pStyle w:val="Heading3"/>
      </w:pPr>
      <w:bookmarkStart w:id="46" w:name="_Toc138677027"/>
      <w:bookmarkStart w:id="47" w:name="_Toc149218689"/>
      <w:bookmarkStart w:id="48" w:name="_Toc149644007"/>
      <w:r>
        <w:t>E</w:t>
      </w:r>
      <w:r w:rsidRPr="00DB4579">
        <w:t>ducational Assessors’ Comments and Recommendations</w:t>
      </w:r>
      <w:bookmarkEnd w:id="46"/>
      <w:bookmarkEnd w:id="47"/>
      <w:bookmarkEnd w:id="48"/>
    </w:p>
    <w:p w14:paraId="05C719CD" w14:textId="77777777" w:rsidR="003F2ED8" w:rsidRDefault="003F2ED8" w:rsidP="003F2ED8">
      <w:r w:rsidRPr="00DB4579">
        <w:t>Lead Approved Assessor(s) to comment on achievement of each of the domains (continue overleaf,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BED" w:themeFill="accent3" w:themeFillTint="66"/>
        <w:tblLook w:val="04A0" w:firstRow="1" w:lastRow="0" w:firstColumn="1" w:lastColumn="0" w:noHBand="0" w:noVBand="1"/>
      </w:tblPr>
      <w:tblGrid>
        <w:gridCol w:w="1339"/>
        <w:gridCol w:w="1059"/>
        <w:gridCol w:w="1029"/>
        <w:gridCol w:w="5441"/>
        <w:gridCol w:w="1462"/>
        <w:gridCol w:w="3162"/>
        <w:gridCol w:w="1244"/>
      </w:tblGrid>
      <w:tr w:rsidR="003F2ED8" w:rsidRPr="00942030" w14:paraId="772832C6" w14:textId="77777777" w:rsidTr="00326490">
        <w:trPr>
          <w:trHeight w:val="454"/>
        </w:trPr>
        <w:tc>
          <w:tcPr>
            <w:tcW w:w="454" w:type="pct"/>
            <w:vMerge w:val="restart"/>
            <w:tcBorders>
              <w:top w:val="single" w:sz="24" w:space="0" w:color="231F20" w:themeColor="background1"/>
              <w:left w:val="single" w:sz="24" w:space="0" w:color="231F20" w:themeColor="background1"/>
            </w:tcBorders>
            <w:shd w:val="clear" w:color="auto" w:fill="00A499" w:themeFill="accent5"/>
          </w:tcPr>
          <w:p w14:paraId="4235825F"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 xml:space="preserve">Domains </w:t>
            </w:r>
          </w:p>
        </w:tc>
        <w:tc>
          <w:tcPr>
            <w:tcW w:w="708" w:type="pct"/>
            <w:gridSpan w:val="2"/>
            <w:tcBorders>
              <w:top w:val="single" w:sz="24" w:space="0" w:color="231F20" w:themeColor="background1"/>
            </w:tcBorders>
            <w:shd w:val="clear" w:color="auto" w:fill="00A499" w:themeFill="accent5"/>
          </w:tcPr>
          <w:p w14:paraId="19D7597F"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Achievement</w:t>
            </w:r>
          </w:p>
        </w:tc>
        <w:tc>
          <w:tcPr>
            <w:tcW w:w="1846" w:type="pct"/>
            <w:vMerge w:val="restart"/>
            <w:tcBorders>
              <w:top w:val="single" w:sz="24" w:space="0" w:color="231F20" w:themeColor="background1"/>
            </w:tcBorders>
            <w:shd w:val="clear" w:color="auto" w:fill="00A499" w:themeFill="accent5"/>
          </w:tcPr>
          <w:p w14:paraId="75910E96" w14:textId="77777777" w:rsidR="003F2ED8" w:rsidRPr="00942030" w:rsidRDefault="003F2ED8" w:rsidP="00326490">
            <w:pPr>
              <w:spacing w:after="0"/>
              <w:rPr>
                <w:rFonts w:asciiTheme="minorHAnsi" w:hAnsiTheme="minorHAnsi" w:cstheme="minorHAnsi"/>
                <w:b/>
                <w:bCs/>
                <w:color w:val="FFFFFF" w:themeColor="text1"/>
              </w:rPr>
            </w:pPr>
            <w:r w:rsidRPr="00942030">
              <w:rPr>
                <w:rFonts w:asciiTheme="minorHAnsi" w:hAnsiTheme="minorHAnsi" w:cstheme="minorHAnsi"/>
                <w:b/>
                <w:bCs/>
                <w:color w:val="FFFFFF" w:themeColor="text1"/>
              </w:rPr>
              <w:t>Comments/</w:t>
            </w:r>
          </w:p>
          <w:p w14:paraId="58E98C33" w14:textId="77777777" w:rsidR="003F2ED8" w:rsidRPr="00942030" w:rsidRDefault="003F2ED8" w:rsidP="00326490">
            <w:pPr>
              <w:spacing w:after="0"/>
              <w:rPr>
                <w:rFonts w:asciiTheme="minorHAnsi" w:hAnsiTheme="minorHAnsi" w:cstheme="minorHAnsi"/>
                <w:b/>
                <w:bCs/>
                <w:color w:val="FFFFFF" w:themeColor="text1"/>
              </w:rPr>
            </w:pPr>
            <w:r w:rsidRPr="00942030">
              <w:rPr>
                <w:rFonts w:asciiTheme="minorHAnsi" w:hAnsiTheme="minorHAnsi" w:cstheme="minorHAnsi"/>
                <w:b/>
                <w:bCs/>
                <w:color w:val="FFFFFF" w:themeColor="text1"/>
              </w:rPr>
              <w:t>Recommendations</w:t>
            </w:r>
          </w:p>
        </w:tc>
        <w:tc>
          <w:tcPr>
            <w:tcW w:w="496" w:type="pct"/>
            <w:vMerge w:val="restart"/>
            <w:tcBorders>
              <w:top w:val="single" w:sz="24" w:space="0" w:color="231F20" w:themeColor="background1"/>
            </w:tcBorders>
            <w:shd w:val="clear" w:color="auto" w:fill="8A1538"/>
          </w:tcPr>
          <w:p w14:paraId="12B4562C"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Mandatory</w:t>
            </w:r>
          </w:p>
          <w:p w14:paraId="2B5AA110"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Action</w:t>
            </w:r>
          </w:p>
          <w:p w14:paraId="4EE1BCCD"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(Yes)</w:t>
            </w:r>
          </w:p>
        </w:tc>
        <w:tc>
          <w:tcPr>
            <w:tcW w:w="1073" w:type="pct"/>
            <w:vMerge w:val="restart"/>
            <w:tcBorders>
              <w:top w:val="single" w:sz="24" w:space="0" w:color="231F20" w:themeColor="background1"/>
            </w:tcBorders>
            <w:shd w:val="clear" w:color="auto" w:fill="00A499" w:themeFill="accent5"/>
          </w:tcPr>
          <w:p w14:paraId="4514E415" w14:textId="77777777" w:rsidR="003F2ED8" w:rsidRPr="00942030" w:rsidRDefault="003F2ED8" w:rsidP="00326490">
            <w:pPr>
              <w:spacing w:after="0"/>
              <w:rPr>
                <w:rFonts w:asciiTheme="minorHAnsi" w:hAnsiTheme="minorHAnsi" w:cstheme="minorHAnsi"/>
                <w:b/>
                <w:bCs/>
                <w:color w:val="FFFFFF" w:themeColor="text1"/>
              </w:rPr>
            </w:pPr>
            <w:r w:rsidRPr="00942030">
              <w:rPr>
                <w:rFonts w:asciiTheme="minorHAnsi" w:hAnsiTheme="minorHAnsi" w:cstheme="minorHAnsi"/>
                <w:b/>
                <w:bCs/>
                <w:color w:val="FFFFFF" w:themeColor="text1"/>
              </w:rPr>
              <w:t>Person Responsible</w:t>
            </w:r>
          </w:p>
        </w:tc>
        <w:tc>
          <w:tcPr>
            <w:tcW w:w="422" w:type="pct"/>
            <w:vMerge w:val="restart"/>
            <w:tcBorders>
              <w:top w:val="single" w:sz="24" w:space="0" w:color="231F20" w:themeColor="background1"/>
              <w:right w:val="single" w:sz="24" w:space="0" w:color="231F20" w:themeColor="background1"/>
            </w:tcBorders>
            <w:shd w:val="clear" w:color="auto" w:fill="00A499" w:themeFill="accent5"/>
          </w:tcPr>
          <w:p w14:paraId="4D7ECAC7"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Deadline</w:t>
            </w:r>
          </w:p>
          <w:p w14:paraId="14360345"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Date:</w:t>
            </w:r>
          </w:p>
        </w:tc>
      </w:tr>
      <w:tr w:rsidR="003F2ED8" w:rsidRPr="00942030" w14:paraId="1E16668F" w14:textId="77777777" w:rsidTr="00326490">
        <w:trPr>
          <w:trHeight w:val="454"/>
        </w:trPr>
        <w:tc>
          <w:tcPr>
            <w:tcW w:w="454" w:type="pct"/>
            <w:vMerge/>
            <w:tcBorders>
              <w:left w:val="single" w:sz="24" w:space="0" w:color="231F20" w:themeColor="background1"/>
            </w:tcBorders>
            <w:shd w:val="clear" w:color="auto" w:fill="00A499" w:themeFill="accent5"/>
          </w:tcPr>
          <w:p w14:paraId="5C30C56C" w14:textId="77777777" w:rsidR="003F2ED8" w:rsidRPr="00942030" w:rsidRDefault="003F2ED8" w:rsidP="00326490">
            <w:pPr>
              <w:spacing w:after="0"/>
              <w:jc w:val="center"/>
              <w:rPr>
                <w:rFonts w:asciiTheme="minorHAnsi" w:hAnsiTheme="minorHAnsi" w:cstheme="minorHAnsi"/>
                <w:b/>
                <w:bCs/>
                <w:color w:val="FFFFFF" w:themeColor="text1"/>
              </w:rPr>
            </w:pPr>
          </w:p>
        </w:tc>
        <w:tc>
          <w:tcPr>
            <w:tcW w:w="359" w:type="pct"/>
            <w:shd w:val="clear" w:color="auto" w:fill="00A499" w:themeFill="accent5"/>
          </w:tcPr>
          <w:p w14:paraId="5612A4DD"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Met</w:t>
            </w:r>
          </w:p>
        </w:tc>
        <w:tc>
          <w:tcPr>
            <w:tcW w:w="349" w:type="pct"/>
            <w:shd w:val="clear" w:color="auto" w:fill="00A499" w:themeFill="accent5"/>
          </w:tcPr>
          <w:p w14:paraId="244B89F4"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Not Met</w:t>
            </w:r>
          </w:p>
        </w:tc>
        <w:tc>
          <w:tcPr>
            <w:tcW w:w="1846" w:type="pct"/>
            <w:vMerge/>
            <w:shd w:val="clear" w:color="auto" w:fill="00A499" w:themeFill="accent5"/>
          </w:tcPr>
          <w:p w14:paraId="00F81D0D" w14:textId="77777777" w:rsidR="003F2ED8" w:rsidRPr="00942030" w:rsidRDefault="003F2ED8" w:rsidP="00326490">
            <w:pPr>
              <w:spacing w:after="0"/>
              <w:rPr>
                <w:rFonts w:asciiTheme="minorHAnsi" w:hAnsiTheme="minorHAnsi" w:cstheme="minorHAnsi"/>
                <w:b/>
                <w:bCs/>
                <w:color w:val="FFFFFF" w:themeColor="text1"/>
              </w:rPr>
            </w:pPr>
          </w:p>
        </w:tc>
        <w:tc>
          <w:tcPr>
            <w:tcW w:w="496" w:type="pct"/>
            <w:vMerge/>
            <w:shd w:val="clear" w:color="auto" w:fill="8A1538"/>
          </w:tcPr>
          <w:p w14:paraId="497F332B" w14:textId="77777777" w:rsidR="003F2ED8" w:rsidRPr="00942030" w:rsidRDefault="003F2ED8" w:rsidP="00326490">
            <w:pPr>
              <w:spacing w:after="0"/>
              <w:rPr>
                <w:rFonts w:asciiTheme="minorHAnsi" w:hAnsiTheme="minorHAnsi" w:cstheme="minorHAnsi"/>
                <w:b/>
                <w:bCs/>
                <w:color w:val="FFFFFF" w:themeColor="text1"/>
              </w:rPr>
            </w:pPr>
          </w:p>
        </w:tc>
        <w:tc>
          <w:tcPr>
            <w:tcW w:w="1073" w:type="pct"/>
            <w:vMerge/>
            <w:shd w:val="clear" w:color="auto" w:fill="00A499" w:themeFill="accent5"/>
          </w:tcPr>
          <w:p w14:paraId="2FDAE259" w14:textId="77777777" w:rsidR="003F2ED8" w:rsidRPr="00942030" w:rsidRDefault="003F2ED8" w:rsidP="00326490">
            <w:pPr>
              <w:spacing w:after="0"/>
              <w:rPr>
                <w:rFonts w:asciiTheme="minorHAnsi" w:hAnsiTheme="minorHAnsi" w:cstheme="minorHAnsi"/>
                <w:b/>
                <w:bCs/>
                <w:color w:val="FFFFFF" w:themeColor="text1"/>
              </w:rPr>
            </w:pPr>
          </w:p>
        </w:tc>
        <w:tc>
          <w:tcPr>
            <w:tcW w:w="422" w:type="pct"/>
            <w:vMerge/>
            <w:tcBorders>
              <w:right w:val="single" w:sz="24" w:space="0" w:color="231F20" w:themeColor="background1"/>
            </w:tcBorders>
            <w:shd w:val="clear" w:color="auto" w:fill="00A499" w:themeFill="accent5"/>
          </w:tcPr>
          <w:p w14:paraId="7B2A3A95" w14:textId="77777777" w:rsidR="003F2ED8" w:rsidRPr="00942030" w:rsidRDefault="003F2ED8" w:rsidP="00326490">
            <w:pPr>
              <w:spacing w:after="0"/>
              <w:rPr>
                <w:rFonts w:asciiTheme="minorHAnsi" w:hAnsiTheme="minorHAnsi" w:cstheme="minorHAnsi"/>
                <w:b/>
                <w:bCs/>
                <w:color w:val="FFFFFF" w:themeColor="text1"/>
              </w:rPr>
            </w:pPr>
          </w:p>
        </w:tc>
      </w:tr>
      <w:tr w:rsidR="003F2ED8" w:rsidRPr="00942030" w14:paraId="7E3BE31E" w14:textId="77777777" w:rsidTr="00326490">
        <w:trPr>
          <w:trHeight w:val="866"/>
        </w:trPr>
        <w:tc>
          <w:tcPr>
            <w:tcW w:w="454" w:type="pct"/>
            <w:tcBorders>
              <w:left w:val="single" w:sz="24" w:space="0" w:color="231F20" w:themeColor="background1"/>
            </w:tcBorders>
            <w:shd w:val="clear" w:color="auto" w:fill="00A499" w:themeFill="accent5"/>
          </w:tcPr>
          <w:p w14:paraId="5C693C50"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1</w:t>
            </w:r>
          </w:p>
        </w:tc>
        <w:tc>
          <w:tcPr>
            <w:tcW w:w="359" w:type="pct"/>
            <w:shd w:val="clear" w:color="auto" w:fill="auto"/>
          </w:tcPr>
          <w:p w14:paraId="4C3BA406" w14:textId="77777777" w:rsidR="003F2ED8" w:rsidRPr="00942030" w:rsidRDefault="003F2ED8" w:rsidP="00326490">
            <w:pPr>
              <w:spacing w:after="0"/>
              <w:jc w:val="center"/>
              <w:rPr>
                <w:rFonts w:asciiTheme="minorHAnsi" w:hAnsiTheme="minorHAnsi" w:cstheme="minorHAnsi"/>
              </w:rPr>
            </w:pPr>
          </w:p>
        </w:tc>
        <w:tc>
          <w:tcPr>
            <w:tcW w:w="349" w:type="pct"/>
            <w:shd w:val="clear" w:color="auto" w:fill="auto"/>
          </w:tcPr>
          <w:p w14:paraId="271067A7" w14:textId="77777777" w:rsidR="003F2ED8" w:rsidRPr="00942030" w:rsidRDefault="003F2ED8" w:rsidP="00326490">
            <w:pPr>
              <w:spacing w:after="0"/>
              <w:jc w:val="center"/>
              <w:rPr>
                <w:rFonts w:asciiTheme="minorHAnsi" w:hAnsiTheme="minorHAnsi" w:cstheme="minorHAnsi"/>
              </w:rPr>
            </w:pPr>
          </w:p>
        </w:tc>
        <w:tc>
          <w:tcPr>
            <w:tcW w:w="1846" w:type="pct"/>
            <w:shd w:val="clear" w:color="auto" w:fill="auto"/>
          </w:tcPr>
          <w:p w14:paraId="3B65339B" w14:textId="77777777" w:rsidR="003F2ED8" w:rsidRPr="00942030" w:rsidRDefault="003F2ED8" w:rsidP="00326490">
            <w:pPr>
              <w:spacing w:after="0"/>
              <w:rPr>
                <w:rFonts w:asciiTheme="minorHAnsi" w:hAnsiTheme="minorHAnsi" w:cstheme="minorHAnsi"/>
              </w:rPr>
            </w:pPr>
          </w:p>
        </w:tc>
        <w:tc>
          <w:tcPr>
            <w:tcW w:w="496" w:type="pct"/>
            <w:shd w:val="clear" w:color="auto" w:fill="FFC000"/>
          </w:tcPr>
          <w:p w14:paraId="34799528" w14:textId="77777777" w:rsidR="003F2ED8" w:rsidRPr="00942030" w:rsidRDefault="003F2ED8" w:rsidP="00326490">
            <w:pPr>
              <w:spacing w:after="0"/>
              <w:rPr>
                <w:rFonts w:asciiTheme="minorHAnsi" w:hAnsiTheme="minorHAnsi" w:cstheme="minorHAnsi"/>
              </w:rPr>
            </w:pPr>
          </w:p>
        </w:tc>
        <w:tc>
          <w:tcPr>
            <w:tcW w:w="1073" w:type="pct"/>
            <w:shd w:val="clear" w:color="auto" w:fill="auto"/>
          </w:tcPr>
          <w:p w14:paraId="375BDCD3" w14:textId="77777777" w:rsidR="003F2ED8" w:rsidRPr="00942030" w:rsidRDefault="003F2ED8" w:rsidP="00326490">
            <w:pPr>
              <w:spacing w:after="0"/>
              <w:rPr>
                <w:rFonts w:asciiTheme="minorHAnsi" w:hAnsiTheme="minorHAnsi" w:cstheme="minorHAnsi"/>
              </w:rPr>
            </w:pPr>
          </w:p>
        </w:tc>
        <w:tc>
          <w:tcPr>
            <w:tcW w:w="422" w:type="pct"/>
            <w:tcBorders>
              <w:right w:val="single" w:sz="24" w:space="0" w:color="231F20" w:themeColor="background1"/>
            </w:tcBorders>
            <w:shd w:val="clear" w:color="auto" w:fill="auto"/>
          </w:tcPr>
          <w:p w14:paraId="5A335475" w14:textId="77777777" w:rsidR="003F2ED8" w:rsidRPr="00942030" w:rsidRDefault="003F2ED8" w:rsidP="00326490">
            <w:pPr>
              <w:spacing w:after="0"/>
              <w:rPr>
                <w:rFonts w:asciiTheme="minorHAnsi" w:hAnsiTheme="minorHAnsi" w:cstheme="minorHAnsi"/>
              </w:rPr>
            </w:pPr>
          </w:p>
        </w:tc>
      </w:tr>
      <w:tr w:rsidR="003F2ED8" w:rsidRPr="00942030" w14:paraId="7C25E87C" w14:textId="77777777" w:rsidTr="00326490">
        <w:trPr>
          <w:trHeight w:val="836"/>
        </w:trPr>
        <w:tc>
          <w:tcPr>
            <w:tcW w:w="454" w:type="pct"/>
            <w:tcBorders>
              <w:left w:val="single" w:sz="24" w:space="0" w:color="231F20" w:themeColor="background1"/>
            </w:tcBorders>
            <w:shd w:val="clear" w:color="auto" w:fill="00A499" w:themeFill="accent5"/>
          </w:tcPr>
          <w:p w14:paraId="5A84F533"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2</w:t>
            </w:r>
          </w:p>
        </w:tc>
        <w:tc>
          <w:tcPr>
            <w:tcW w:w="359" w:type="pct"/>
            <w:shd w:val="clear" w:color="auto" w:fill="auto"/>
          </w:tcPr>
          <w:p w14:paraId="39BF96BF" w14:textId="77777777" w:rsidR="003F2ED8" w:rsidRPr="00942030" w:rsidRDefault="003F2ED8" w:rsidP="00326490">
            <w:pPr>
              <w:spacing w:after="0"/>
              <w:jc w:val="center"/>
              <w:rPr>
                <w:rFonts w:asciiTheme="minorHAnsi" w:hAnsiTheme="minorHAnsi" w:cstheme="minorHAnsi"/>
              </w:rPr>
            </w:pPr>
          </w:p>
        </w:tc>
        <w:tc>
          <w:tcPr>
            <w:tcW w:w="349" w:type="pct"/>
            <w:shd w:val="clear" w:color="auto" w:fill="auto"/>
          </w:tcPr>
          <w:p w14:paraId="0606E279" w14:textId="77777777" w:rsidR="003F2ED8" w:rsidRPr="00942030" w:rsidRDefault="003F2ED8" w:rsidP="00326490">
            <w:pPr>
              <w:spacing w:after="0"/>
              <w:jc w:val="center"/>
              <w:rPr>
                <w:rFonts w:asciiTheme="minorHAnsi" w:hAnsiTheme="minorHAnsi" w:cstheme="minorHAnsi"/>
              </w:rPr>
            </w:pPr>
          </w:p>
        </w:tc>
        <w:tc>
          <w:tcPr>
            <w:tcW w:w="1846" w:type="pct"/>
            <w:shd w:val="clear" w:color="auto" w:fill="auto"/>
          </w:tcPr>
          <w:p w14:paraId="512B0191" w14:textId="77777777" w:rsidR="003F2ED8" w:rsidRPr="00942030" w:rsidRDefault="003F2ED8" w:rsidP="00326490">
            <w:pPr>
              <w:spacing w:after="0"/>
              <w:rPr>
                <w:rFonts w:asciiTheme="minorHAnsi" w:hAnsiTheme="minorHAnsi" w:cstheme="minorHAnsi"/>
              </w:rPr>
            </w:pPr>
          </w:p>
        </w:tc>
        <w:tc>
          <w:tcPr>
            <w:tcW w:w="496" w:type="pct"/>
            <w:shd w:val="clear" w:color="auto" w:fill="FFC000"/>
          </w:tcPr>
          <w:p w14:paraId="79E7E7B2" w14:textId="77777777" w:rsidR="003F2ED8" w:rsidRPr="00942030" w:rsidRDefault="003F2ED8" w:rsidP="00326490">
            <w:pPr>
              <w:spacing w:after="0"/>
              <w:rPr>
                <w:rFonts w:asciiTheme="minorHAnsi" w:hAnsiTheme="minorHAnsi" w:cstheme="minorHAnsi"/>
              </w:rPr>
            </w:pPr>
          </w:p>
        </w:tc>
        <w:tc>
          <w:tcPr>
            <w:tcW w:w="1073" w:type="pct"/>
            <w:shd w:val="clear" w:color="auto" w:fill="auto"/>
          </w:tcPr>
          <w:p w14:paraId="50B09791" w14:textId="77777777" w:rsidR="003F2ED8" w:rsidRPr="00942030" w:rsidRDefault="003F2ED8" w:rsidP="00326490">
            <w:pPr>
              <w:spacing w:after="0"/>
              <w:rPr>
                <w:rFonts w:asciiTheme="minorHAnsi" w:hAnsiTheme="minorHAnsi" w:cstheme="minorHAnsi"/>
              </w:rPr>
            </w:pPr>
          </w:p>
        </w:tc>
        <w:tc>
          <w:tcPr>
            <w:tcW w:w="422" w:type="pct"/>
            <w:tcBorders>
              <w:right w:val="single" w:sz="24" w:space="0" w:color="231F20" w:themeColor="background1"/>
            </w:tcBorders>
            <w:shd w:val="clear" w:color="auto" w:fill="auto"/>
          </w:tcPr>
          <w:p w14:paraId="21B371EA" w14:textId="77777777" w:rsidR="003F2ED8" w:rsidRPr="00942030" w:rsidRDefault="003F2ED8" w:rsidP="00326490">
            <w:pPr>
              <w:spacing w:after="0"/>
              <w:rPr>
                <w:rFonts w:asciiTheme="minorHAnsi" w:hAnsiTheme="minorHAnsi" w:cstheme="minorHAnsi"/>
              </w:rPr>
            </w:pPr>
          </w:p>
        </w:tc>
      </w:tr>
      <w:tr w:rsidR="003F2ED8" w:rsidRPr="00942030" w14:paraId="752C777E" w14:textId="77777777" w:rsidTr="00326490">
        <w:trPr>
          <w:trHeight w:val="834"/>
        </w:trPr>
        <w:tc>
          <w:tcPr>
            <w:tcW w:w="454" w:type="pct"/>
            <w:tcBorders>
              <w:left w:val="single" w:sz="24" w:space="0" w:color="231F20" w:themeColor="background1"/>
            </w:tcBorders>
            <w:shd w:val="clear" w:color="auto" w:fill="00A499" w:themeFill="accent5"/>
          </w:tcPr>
          <w:p w14:paraId="5554CC04"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3</w:t>
            </w:r>
          </w:p>
        </w:tc>
        <w:tc>
          <w:tcPr>
            <w:tcW w:w="359" w:type="pct"/>
            <w:shd w:val="clear" w:color="auto" w:fill="auto"/>
          </w:tcPr>
          <w:p w14:paraId="31238FBE" w14:textId="77777777" w:rsidR="003F2ED8" w:rsidRPr="00942030" w:rsidRDefault="003F2ED8" w:rsidP="00326490">
            <w:pPr>
              <w:spacing w:after="0"/>
              <w:jc w:val="center"/>
              <w:rPr>
                <w:rFonts w:asciiTheme="minorHAnsi" w:hAnsiTheme="minorHAnsi" w:cstheme="minorHAnsi"/>
              </w:rPr>
            </w:pPr>
          </w:p>
        </w:tc>
        <w:tc>
          <w:tcPr>
            <w:tcW w:w="349" w:type="pct"/>
            <w:shd w:val="clear" w:color="auto" w:fill="auto"/>
          </w:tcPr>
          <w:p w14:paraId="3C4E4124" w14:textId="77777777" w:rsidR="003F2ED8" w:rsidRPr="00942030" w:rsidRDefault="003F2ED8" w:rsidP="00326490">
            <w:pPr>
              <w:spacing w:after="0"/>
              <w:jc w:val="center"/>
              <w:rPr>
                <w:rFonts w:asciiTheme="minorHAnsi" w:hAnsiTheme="minorHAnsi" w:cstheme="minorHAnsi"/>
              </w:rPr>
            </w:pPr>
          </w:p>
        </w:tc>
        <w:tc>
          <w:tcPr>
            <w:tcW w:w="1846" w:type="pct"/>
            <w:shd w:val="clear" w:color="auto" w:fill="auto"/>
          </w:tcPr>
          <w:p w14:paraId="2125E91B" w14:textId="77777777" w:rsidR="003F2ED8" w:rsidRPr="00942030" w:rsidRDefault="003F2ED8" w:rsidP="00326490">
            <w:pPr>
              <w:spacing w:after="0"/>
              <w:rPr>
                <w:rFonts w:asciiTheme="minorHAnsi" w:hAnsiTheme="minorHAnsi" w:cstheme="minorHAnsi"/>
              </w:rPr>
            </w:pPr>
          </w:p>
        </w:tc>
        <w:tc>
          <w:tcPr>
            <w:tcW w:w="496" w:type="pct"/>
            <w:shd w:val="clear" w:color="auto" w:fill="FFC000"/>
          </w:tcPr>
          <w:p w14:paraId="466C8148" w14:textId="77777777" w:rsidR="003F2ED8" w:rsidRPr="00942030" w:rsidRDefault="003F2ED8" w:rsidP="00326490">
            <w:pPr>
              <w:spacing w:after="0"/>
              <w:rPr>
                <w:rFonts w:asciiTheme="minorHAnsi" w:hAnsiTheme="minorHAnsi" w:cstheme="minorHAnsi"/>
              </w:rPr>
            </w:pPr>
          </w:p>
        </w:tc>
        <w:tc>
          <w:tcPr>
            <w:tcW w:w="1073" w:type="pct"/>
            <w:shd w:val="clear" w:color="auto" w:fill="auto"/>
          </w:tcPr>
          <w:p w14:paraId="4BA88424" w14:textId="77777777" w:rsidR="003F2ED8" w:rsidRPr="00942030" w:rsidRDefault="003F2ED8" w:rsidP="00326490">
            <w:pPr>
              <w:spacing w:after="0"/>
              <w:rPr>
                <w:rFonts w:asciiTheme="minorHAnsi" w:hAnsiTheme="minorHAnsi" w:cstheme="minorHAnsi"/>
              </w:rPr>
            </w:pPr>
          </w:p>
        </w:tc>
        <w:tc>
          <w:tcPr>
            <w:tcW w:w="422" w:type="pct"/>
            <w:tcBorders>
              <w:right w:val="single" w:sz="24" w:space="0" w:color="231F20" w:themeColor="background1"/>
            </w:tcBorders>
            <w:shd w:val="clear" w:color="auto" w:fill="auto"/>
          </w:tcPr>
          <w:p w14:paraId="1AE242E1" w14:textId="77777777" w:rsidR="003F2ED8" w:rsidRPr="00942030" w:rsidRDefault="003F2ED8" w:rsidP="00326490">
            <w:pPr>
              <w:spacing w:after="0"/>
              <w:rPr>
                <w:rFonts w:asciiTheme="minorHAnsi" w:hAnsiTheme="minorHAnsi" w:cstheme="minorHAnsi"/>
              </w:rPr>
            </w:pPr>
          </w:p>
        </w:tc>
      </w:tr>
      <w:tr w:rsidR="003F2ED8" w:rsidRPr="00942030" w14:paraId="1F7CAB46" w14:textId="77777777" w:rsidTr="00326490">
        <w:trPr>
          <w:trHeight w:val="960"/>
        </w:trPr>
        <w:tc>
          <w:tcPr>
            <w:tcW w:w="454" w:type="pct"/>
            <w:tcBorders>
              <w:left w:val="single" w:sz="24" w:space="0" w:color="231F20" w:themeColor="background1"/>
            </w:tcBorders>
            <w:shd w:val="clear" w:color="auto" w:fill="00A499" w:themeFill="accent5"/>
          </w:tcPr>
          <w:p w14:paraId="45F12119"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lastRenderedPageBreak/>
              <w:t>4</w:t>
            </w:r>
          </w:p>
        </w:tc>
        <w:tc>
          <w:tcPr>
            <w:tcW w:w="359" w:type="pct"/>
            <w:shd w:val="clear" w:color="auto" w:fill="auto"/>
          </w:tcPr>
          <w:p w14:paraId="4E8F8D87" w14:textId="77777777" w:rsidR="003F2ED8" w:rsidRPr="00942030" w:rsidRDefault="003F2ED8" w:rsidP="00326490">
            <w:pPr>
              <w:spacing w:after="0"/>
              <w:jc w:val="center"/>
              <w:rPr>
                <w:rFonts w:asciiTheme="minorHAnsi" w:hAnsiTheme="minorHAnsi" w:cstheme="minorHAnsi"/>
              </w:rPr>
            </w:pPr>
          </w:p>
        </w:tc>
        <w:tc>
          <w:tcPr>
            <w:tcW w:w="349" w:type="pct"/>
            <w:shd w:val="clear" w:color="auto" w:fill="auto"/>
          </w:tcPr>
          <w:p w14:paraId="74355EE3" w14:textId="77777777" w:rsidR="003F2ED8" w:rsidRPr="00942030" w:rsidRDefault="003F2ED8" w:rsidP="00326490">
            <w:pPr>
              <w:spacing w:after="0"/>
              <w:jc w:val="center"/>
              <w:rPr>
                <w:rFonts w:asciiTheme="minorHAnsi" w:hAnsiTheme="minorHAnsi" w:cstheme="minorHAnsi"/>
              </w:rPr>
            </w:pPr>
          </w:p>
        </w:tc>
        <w:tc>
          <w:tcPr>
            <w:tcW w:w="1846" w:type="pct"/>
            <w:shd w:val="clear" w:color="auto" w:fill="auto"/>
          </w:tcPr>
          <w:p w14:paraId="3E862B6B" w14:textId="77777777" w:rsidR="003F2ED8" w:rsidRPr="00942030" w:rsidRDefault="003F2ED8" w:rsidP="00326490">
            <w:pPr>
              <w:spacing w:after="0"/>
              <w:rPr>
                <w:rFonts w:asciiTheme="minorHAnsi" w:hAnsiTheme="minorHAnsi" w:cstheme="minorHAnsi"/>
              </w:rPr>
            </w:pPr>
          </w:p>
        </w:tc>
        <w:tc>
          <w:tcPr>
            <w:tcW w:w="496" w:type="pct"/>
            <w:shd w:val="clear" w:color="auto" w:fill="FFC000"/>
          </w:tcPr>
          <w:p w14:paraId="3C3C7293" w14:textId="77777777" w:rsidR="003F2ED8" w:rsidRPr="00942030" w:rsidRDefault="003F2ED8" w:rsidP="00326490">
            <w:pPr>
              <w:spacing w:after="0"/>
              <w:rPr>
                <w:rFonts w:asciiTheme="minorHAnsi" w:hAnsiTheme="minorHAnsi" w:cstheme="minorHAnsi"/>
              </w:rPr>
            </w:pPr>
          </w:p>
        </w:tc>
        <w:tc>
          <w:tcPr>
            <w:tcW w:w="1073" w:type="pct"/>
            <w:shd w:val="clear" w:color="auto" w:fill="auto"/>
          </w:tcPr>
          <w:p w14:paraId="76044EE9" w14:textId="77777777" w:rsidR="003F2ED8" w:rsidRPr="00942030" w:rsidRDefault="003F2ED8" w:rsidP="00326490">
            <w:pPr>
              <w:spacing w:after="0"/>
              <w:rPr>
                <w:rFonts w:asciiTheme="minorHAnsi" w:hAnsiTheme="minorHAnsi" w:cstheme="minorHAnsi"/>
              </w:rPr>
            </w:pPr>
          </w:p>
        </w:tc>
        <w:tc>
          <w:tcPr>
            <w:tcW w:w="422" w:type="pct"/>
            <w:tcBorders>
              <w:right w:val="single" w:sz="24" w:space="0" w:color="231F20" w:themeColor="background1"/>
            </w:tcBorders>
            <w:shd w:val="clear" w:color="auto" w:fill="auto"/>
          </w:tcPr>
          <w:p w14:paraId="1E5434DC" w14:textId="77777777" w:rsidR="003F2ED8" w:rsidRPr="00942030" w:rsidRDefault="003F2ED8" w:rsidP="00326490">
            <w:pPr>
              <w:spacing w:after="0"/>
              <w:rPr>
                <w:rFonts w:asciiTheme="minorHAnsi" w:hAnsiTheme="minorHAnsi" w:cstheme="minorHAnsi"/>
              </w:rPr>
            </w:pPr>
          </w:p>
        </w:tc>
      </w:tr>
      <w:tr w:rsidR="003F2ED8" w:rsidRPr="00942030" w14:paraId="6FD2F05D" w14:textId="77777777" w:rsidTr="00326490">
        <w:trPr>
          <w:trHeight w:val="960"/>
        </w:trPr>
        <w:tc>
          <w:tcPr>
            <w:tcW w:w="454" w:type="pct"/>
            <w:tcBorders>
              <w:left w:val="single" w:sz="24" w:space="0" w:color="231F20" w:themeColor="background1"/>
            </w:tcBorders>
            <w:shd w:val="clear" w:color="auto" w:fill="00A499" w:themeFill="accent5"/>
          </w:tcPr>
          <w:p w14:paraId="0CC35D9F" w14:textId="77777777" w:rsidR="003F2ED8" w:rsidRPr="00942030" w:rsidRDefault="003F2ED8" w:rsidP="00326490">
            <w:pPr>
              <w:spacing w:after="0"/>
              <w:jc w:val="center"/>
              <w:rPr>
                <w:rFonts w:asciiTheme="minorHAnsi" w:hAnsiTheme="minorHAnsi" w:cstheme="minorHAnsi"/>
                <w:b/>
                <w:bCs/>
                <w:color w:val="FFFFFF" w:themeColor="text1"/>
              </w:rPr>
            </w:pPr>
            <w:r>
              <w:rPr>
                <w:rFonts w:asciiTheme="minorHAnsi" w:hAnsiTheme="minorHAnsi" w:cstheme="minorHAnsi"/>
                <w:b/>
                <w:bCs/>
                <w:color w:val="FFFFFF" w:themeColor="text1"/>
              </w:rPr>
              <w:t>5</w:t>
            </w:r>
          </w:p>
        </w:tc>
        <w:tc>
          <w:tcPr>
            <w:tcW w:w="359" w:type="pct"/>
            <w:shd w:val="clear" w:color="auto" w:fill="auto"/>
          </w:tcPr>
          <w:p w14:paraId="3DEB5149" w14:textId="77777777" w:rsidR="003F2ED8" w:rsidRPr="00942030" w:rsidRDefault="003F2ED8" w:rsidP="00326490">
            <w:pPr>
              <w:spacing w:after="0"/>
              <w:jc w:val="center"/>
              <w:rPr>
                <w:rFonts w:asciiTheme="minorHAnsi" w:hAnsiTheme="minorHAnsi" w:cstheme="minorHAnsi"/>
              </w:rPr>
            </w:pPr>
          </w:p>
        </w:tc>
        <w:tc>
          <w:tcPr>
            <w:tcW w:w="349" w:type="pct"/>
            <w:shd w:val="clear" w:color="auto" w:fill="auto"/>
          </w:tcPr>
          <w:p w14:paraId="079A4406" w14:textId="77777777" w:rsidR="003F2ED8" w:rsidRPr="00942030" w:rsidRDefault="003F2ED8" w:rsidP="00326490">
            <w:pPr>
              <w:spacing w:after="0"/>
              <w:jc w:val="center"/>
              <w:rPr>
                <w:rFonts w:asciiTheme="minorHAnsi" w:hAnsiTheme="minorHAnsi" w:cstheme="minorHAnsi"/>
              </w:rPr>
            </w:pPr>
          </w:p>
        </w:tc>
        <w:tc>
          <w:tcPr>
            <w:tcW w:w="1846" w:type="pct"/>
            <w:shd w:val="clear" w:color="auto" w:fill="auto"/>
          </w:tcPr>
          <w:p w14:paraId="4430603D" w14:textId="77777777" w:rsidR="003F2ED8" w:rsidRPr="00942030" w:rsidRDefault="003F2ED8" w:rsidP="00326490">
            <w:pPr>
              <w:spacing w:after="0"/>
              <w:rPr>
                <w:rFonts w:asciiTheme="minorHAnsi" w:hAnsiTheme="minorHAnsi" w:cstheme="minorHAnsi"/>
              </w:rPr>
            </w:pPr>
          </w:p>
        </w:tc>
        <w:tc>
          <w:tcPr>
            <w:tcW w:w="496" w:type="pct"/>
            <w:shd w:val="clear" w:color="auto" w:fill="FFC000"/>
          </w:tcPr>
          <w:p w14:paraId="0EE8D7A2" w14:textId="77777777" w:rsidR="003F2ED8" w:rsidRPr="00942030" w:rsidRDefault="003F2ED8" w:rsidP="00326490">
            <w:pPr>
              <w:spacing w:after="0"/>
              <w:rPr>
                <w:rFonts w:asciiTheme="minorHAnsi" w:hAnsiTheme="minorHAnsi" w:cstheme="minorHAnsi"/>
              </w:rPr>
            </w:pPr>
          </w:p>
        </w:tc>
        <w:tc>
          <w:tcPr>
            <w:tcW w:w="1073" w:type="pct"/>
            <w:shd w:val="clear" w:color="auto" w:fill="auto"/>
          </w:tcPr>
          <w:p w14:paraId="15A522AB" w14:textId="77777777" w:rsidR="003F2ED8" w:rsidRPr="00942030" w:rsidRDefault="003F2ED8" w:rsidP="00326490">
            <w:pPr>
              <w:spacing w:after="0"/>
              <w:rPr>
                <w:rFonts w:asciiTheme="minorHAnsi" w:hAnsiTheme="minorHAnsi" w:cstheme="minorHAnsi"/>
              </w:rPr>
            </w:pPr>
          </w:p>
        </w:tc>
        <w:tc>
          <w:tcPr>
            <w:tcW w:w="422" w:type="pct"/>
            <w:tcBorders>
              <w:right w:val="single" w:sz="24" w:space="0" w:color="231F20" w:themeColor="background1"/>
            </w:tcBorders>
            <w:shd w:val="clear" w:color="auto" w:fill="auto"/>
          </w:tcPr>
          <w:p w14:paraId="7B2FB22A" w14:textId="77777777" w:rsidR="003F2ED8" w:rsidRPr="00942030" w:rsidRDefault="003F2ED8" w:rsidP="00326490">
            <w:pPr>
              <w:spacing w:after="0"/>
              <w:rPr>
                <w:rFonts w:asciiTheme="minorHAnsi" w:hAnsiTheme="minorHAnsi" w:cstheme="minorHAnsi"/>
              </w:rPr>
            </w:pPr>
          </w:p>
        </w:tc>
      </w:tr>
      <w:tr w:rsidR="003F2ED8" w:rsidRPr="00942030" w14:paraId="2E52F655" w14:textId="77777777" w:rsidTr="00326490">
        <w:trPr>
          <w:trHeight w:val="979"/>
        </w:trPr>
        <w:tc>
          <w:tcPr>
            <w:tcW w:w="454" w:type="pct"/>
            <w:tcBorders>
              <w:left w:val="single" w:sz="24" w:space="0" w:color="231F20" w:themeColor="background1"/>
              <w:bottom w:val="single" w:sz="24" w:space="0" w:color="231F20" w:themeColor="background1"/>
            </w:tcBorders>
            <w:shd w:val="clear" w:color="auto" w:fill="00A499" w:themeFill="accent5"/>
          </w:tcPr>
          <w:p w14:paraId="0A5C0A69" w14:textId="77777777" w:rsidR="003F2ED8" w:rsidRPr="00942030" w:rsidRDefault="003F2ED8" w:rsidP="00326490">
            <w:pPr>
              <w:spacing w:after="0"/>
              <w:jc w:val="center"/>
              <w:rPr>
                <w:rFonts w:asciiTheme="minorHAnsi" w:hAnsiTheme="minorHAnsi" w:cstheme="minorHAnsi"/>
                <w:b/>
                <w:bCs/>
                <w:color w:val="FFFFFF" w:themeColor="text1"/>
              </w:rPr>
            </w:pPr>
            <w:r w:rsidRPr="00942030">
              <w:rPr>
                <w:rFonts w:asciiTheme="minorHAnsi" w:hAnsiTheme="minorHAnsi" w:cstheme="minorHAnsi"/>
                <w:b/>
                <w:bCs/>
                <w:color w:val="FFFFFF" w:themeColor="text1"/>
              </w:rPr>
              <w:t>6</w:t>
            </w:r>
          </w:p>
        </w:tc>
        <w:tc>
          <w:tcPr>
            <w:tcW w:w="359" w:type="pct"/>
            <w:tcBorders>
              <w:bottom w:val="single" w:sz="24" w:space="0" w:color="231F20" w:themeColor="background1"/>
            </w:tcBorders>
            <w:shd w:val="clear" w:color="auto" w:fill="auto"/>
          </w:tcPr>
          <w:p w14:paraId="080823E8" w14:textId="77777777" w:rsidR="003F2ED8" w:rsidRPr="00942030" w:rsidRDefault="003F2ED8" w:rsidP="00326490">
            <w:pPr>
              <w:spacing w:after="0"/>
              <w:jc w:val="center"/>
              <w:rPr>
                <w:rFonts w:asciiTheme="minorHAnsi" w:hAnsiTheme="minorHAnsi" w:cstheme="minorHAnsi"/>
              </w:rPr>
            </w:pPr>
          </w:p>
        </w:tc>
        <w:tc>
          <w:tcPr>
            <w:tcW w:w="349" w:type="pct"/>
            <w:tcBorders>
              <w:bottom w:val="single" w:sz="24" w:space="0" w:color="231F20" w:themeColor="background1"/>
            </w:tcBorders>
            <w:shd w:val="clear" w:color="auto" w:fill="auto"/>
          </w:tcPr>
          <w:p w14:paraId="3B5632E1" w14:textId="77777777" w:rsidR="003F2ED8" w:rsidRPr="00942030" w:rsidRDefault="003F2ED8" w:rsidP="00326490">
            <w:pPr>
              <w:spacing w:after="0"/>
              <w:jc w:val="center"/>
              <w:rPr>
                <w:rFonts w:asciiTheme="minorHAnsi" w:hAnsiTheme="minorHAnsi" w:cstheme="minorHAnsi"/>
              </w:rPr>
            </w:pPr>
          </w:p>
        </w:tc>
        <w:tc>
          <w:tcPr>
            <w:tcW w:w="1846" w:type="pct"/>
            <w:tcBorders>
              <w:bottom w:val="single" w:sz="24" w:space="0" w:color="231F20" w:themeColor="background1"/>
            </w:tcBorders>
            <w:shd w:val="clear" w:color="auto" w:fill="auto"/>
          </w:tcPr>
          <w:p w14:paraId="74EAB308" w14:textId="77777777" w:rsidR="003F2ED8" w:rsidRPr="00942030" w:rsidRDefault="003F2ED8" w:rsidP="00326490">
            <w:pPr>
              <w:spacing w:after="0"/>
              <w:rPr>
                <w:rFonts w:asciiTheme="minorHAnsi" w:hAnsiTheme="minorHAnsi" w:cstheme="minorHAnsi"/>
              </w:rPr>
            </w:pPr>
          </w:p>
        </w:tc>
        <w:tc>
          <w:tcPr>
            <w:tcW w:w="496" w:type="pct"/>
            <w:tcBorders>
              <w:bottom w:val="single" w:sz="24" w:space="0" w:color="231F20" w:themeColor="background1"/>
            </w:tcBorders>
            <w:shd w:val="clear" w:color="auto" w:fill="FFC000"/>
          </w:tcPr>
          <w:p w14:paraId="6AE33D2E" w14:textId="77777777" w:rsidR="003F2ED8" w:rsidRPr="00942030" w:rsidRDefault="003F2ED8" w:rsidP="00326490">
            <w:pPr>
              <w:spacing w:after="0"/>
              <w:rPr>
                <w:rFonts w:asciiTheme="minorHAnsi" w:hAnsiTheme="minorHAnsi" w:cstheme="minorHAnsi"/>
              </w:rPr>
            </w:pPr>
          </w:p>
        </w:tc>
        <w:tc>
          <w:tcPr>
            <w:tcW w:w="1073" w:type="pct"/>
            <w:tcBorders>
              <w:bottom w:val="single" w:sz="24" w:space="0" w:color="231F20" w:themeColor="background1"/>
            </w:tcBorders>
            <w:shd w:val="clear" w:color="auto" w:fill="auto"/>
          </w:tcPr>
          <w:p w14:paraId="2AAEF08B" w14:textId="77777777" w:rsidR="003F2ED8" w:rsidRPr="00942030" w:rsidRDefault="003F2ED8" w:rsidP="00326490">
            <w:pPr>
              <w:spacing w:after="0"/>
              <w:rPr>
                <w:rFonts w:asciiTheme="minorHAnsi" w:hAnsiTheme="minorHAnsi" w:cstheme="minorHAnsi"/>
              </w:rPr>
            </w:pPr>
          </w:p>
        </w:tc>
        <w:tc>
          <w:tcPr>
            <w:tcW w:w="422" w:type="pct"/>
            <w:tcBorders>
              <w:bottom w:val="single" w:sz="24" w:space="0" w:color="231F20" w:themeColor="background1"/>
              <w:right w:val="single" w:sz="24" w:space="0" w:color="231F20" w:themeColor="background1"/>
            </w:tcBorders>
            <w:shd w:val="clear" w:color="auto" w:fill="auto"/>
          </w:tcPr>
          <w:p w14:paraId="144ECE74" w14:textId="77777777" w:rsidR="003F2ED8" w:rsidRPr="00942030" w:rsidRDefault="003F2ED8" w:rsidP="00326490">
            <w:pPr>
              <w:spacing w:after="0"/>
              <w:rPr>
                <w:rFonts w:asciiTheme="minorHAnsi" w:hAnsiTheme="minorHAnsi" w:cstheme="minorHAnsi"/>
              </w:rPr>
            </w:pPr>
          </w:p>
        </w:tc>
      </w:tr>
    </w:tbl>
    <w:p w14:paraId="7D3AF630" w14:textId="77777777" w:rsidR="00582E72" w:rsidRDefault="00582E72" w:rsidP="003F2ED8">
      <w:pPr>
        <w:pStyle w:val="Heading3"/>
      </w:pPr>
      <w:bookmarkStart w:id="49" w:name="_Toc138677028"/>
      <w:bookmarkStart w:id="50" w:name="_Toc149218690"/>
    </w:p>
    <w:p w14:paraId="78BA12AE" w14:textId="3A5C2D19" w:rsidR="003F2ED8" w:rsidRDefault="003F2ED8" w:rsidP="003F2ED8">
      <w:pPr>
        <w:pStyle w:val="Heading3"/>
      </w:pPr>
      <w:bookmarkStart w:id="51" w:name="_Toc149644008"/>
      <w:r>
        <w:t>Outcomes of Recognition Assessment</w:t>
      </w:r>
      <w:bookmarkEnd w:id="49"/>
      <w:bookmarkEnd w:id="50"/>
      <w:bookmarkEnd w:id="51"/>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E8EBED" w:themeFill="accent3" w:themeFillTint="66"/>
        <w:tblLook w:val="04A0" w:firstRow="1" w:lastRow="0" w:firstColumn="1" w:lastColumn="0" w:noHBand="0" w:noVBand="1"/>
      </w:tblPr>
      <w:tblGrid>
        <w:gridCol w:w="5063"/>
        <w:gridCol w:w="9673"/>
      </w:tblGrid>
      <w:tr w:rsidR="003F2ED8" w:rsidRPr="000B708A" w14:paraId="60982655" w14:textId="77777777" w:rsidTr="00326490">
        <w:trPr>
          <w:trHeight w:val="454"/>
        </w:trPr>
        <w:tc>
          <w:tcPr>
            <w:tcW w:w="1718" w:type="pct"/>
            <w:shd w:val="clear" w:color="auto" w:fill="00A499" w:themeFill="accent5"/>
          </w:tcPr>
          <w:p w14:paraId="59AB7E0C" w14:textId="77777777" w:rsidR="003F2ED8" w:rsidRPr="00332506" w:rsidRDefault="003F2ED8" w:rsidP="00326490">
            <w:pPr>
              <w:spacing w:after="0"/>
              <w:rPr>
                <w:rFonts w:cs="Arial"/>
                <w:b/>
                <w:bCs/>
                <w:color w:val="FFFFFF" w:themeColor="text1"/>
              </w:rPr>
            </w:pPr>
            <w:r w:rsidRPr="00332506">
              <w:rPr>
                <w:rFonts w:cs="Arial"/>
                <w:b/>
                <w:bCs/>
                <w:color w:val="FFFFFF" w:themeColor="text1"/>
              </w:rPr>
              <w:t>Recognition of learning environment</w:t>
            </w:r>
          </w:p>
          <w:p w14:paraId="230F8082" w14:textId="77777777" w:rsidR="003F2ED8" w:rsidRPr="00332506" w:rsidRDefault="003F2ED8" w:rsidP="00326490">
            <w:pPr>
              <w:spacing w:after="0"/>
              <w:rPr>
                <w:rFonts w:cs="Arial"/>
                <w:b/>
                <w:bCs/>
                <w:color w:val="FFFFFF" w:themeColor="text1"/>
              </w:rPr>
            </w:pPr>
          </w:p>
          <w:p w14:paraId="24C1AF27" w14:textId="77777777" w:rsidR="003F2ED8" w:rsidRPr="00332506" w:rsidRDefault="003F2ED8" w:rsidP="00326490">
            <w:pPr>
              <w:spacing w:after="0"/>
              <w:rPr>
                <w:rFonts w:cs="Arial"/>
                <w:b/>
                <w:bCs/>
                <w:color w:val="FFFFFF" w:themeColor="text1"/>
              </w:rPr>
            </w:pPr>
          </w:p>
        </w:tc>
        <w:tc>
          <w:tcPr>
            <w:tcW w:w="3282" w:type="pct"/>
            <w:shd w:val="clear" w:color="auto" w:fill="auto"/>
          </w:tcPr>
          <w:p w14:paraId="3569404A" w14:textId="77777777" w:rsidR="003F2ED8" w:rsidRPr="00942030" w:rsidRDefault="00000000" w:rsidP="00326490">
            <w:pPr>
              <w:spacing w:after="0"/>
              <w:rPr>
                <w:rFonts w:cs="Arial"/>
              </w:rPr>
            </w:pPr>
            <w:sdt>
              <w:sdtPr>
                <w:rPr>
                  <w:rFonts w:cs="Arial"/>
                </w:rPr>
                <w:id w:val="-1327890207"/>
                <w14:checkbox>
                  <w14:checked w14:val="0"/>
                  <w14:checkedState w14:val="2612" w14:font="MS Gothic"/>
                  <w14:uncheckedState w14:val="2610" w14:font="MS Gothic"/>
                </w14:checkbox>
              </w:sdtPr>
              <w:sdtContent>
                <w:r w:rsidR="003F2ED8" w:rsidRPr="00942030">
                  <w:rPr>
                    <w:rFonts w:ascii="MS Gothic" w:eastAsia="MS Gothic" w:hAnsi="MS Gothic" w:cs="Arial" w:hint="eastAsia"/>
                  </w:rPr>
                  <w:t>☐</w:t>
                </w:r>
              </w:sdtContent>
            </w:sdt>
            <w:r w:rsidR="003F2ED8" w:rsidRPr="00942030">
              <w:rPr>
                <w:rFonts w:cs="Arial"/>
              </w:rPr>
              <w:t xml:space="preserve">  Recognised</w:t>
            </w:r>
          </w:p>
          <w:p w14:paraId="21D4178C" w14:textId="77777777" w:rsidR="003F2ED8" w:rsidRPr="00942030" w:rsidRDefault="00000000" w:rsidP="00326490">
            <w:pPr>
              <w:spacing w:after="0"/>
              <w:rPr>
                <w:rFonts w:cs="Arial"/>
              </w:rPr>
            </w:pPr>
            <w:sdt>
              <w:sdtPr>
                <w:rPr>
                  <w:rFonts w:cs="Arial"/>
                </w:rPr>
                <w:id w:val="377757990"/>
                <w14:checkbox>
                  <w14:checked w14:val="0"/>
                  <w14:checkedState w14:val="2612" w14:font="MS Gothic"/>
                  <w14:uncheckedState w14:val="2610" w14:font="MS Gothic"/>
                </w14:checkbox>
              </w:sdtPr>
              <w:sdtContent>
                <w:r w:rsidR="003F2ED8" w:rsidRPr="00942030">
                  <w:rPr>
                    <w:rFonts w:ascii="MS Gothic" w:eastAsia="MS Gothic" w:hAnsi="MS Gothic" w:cs="Arial" w:hint="eastAsia"/>
                  </w:rPr>
                  <w:t>☐</w:t>
                </w:r>
              </w:sdtContent>
            </w:sdt>
            <w:r w:rsidR="003F2ED8" w:rsidRPr="00942030">
              <w:rPr>
                <w:rFonts w:cs="Arial"/>
              </w:rPr>
              <w:t xml:space="preserve">  Not recognised</w:t>
            </w:r>
          </w:p>
        </w:tc>
      </w:tr>
      <w:tr w:rsidR="003F2ED8" w:rsidRPr="000B708A" w14:paraId="36AFD8C0" w14:textId="77777777" w:rsidTr="00326490">
        <w:trPr>
          <w:trHeight w:val="454"/>
        </w:trPr>
        <w:tc>
          <w:tcPr>
            <w:tcW w:w="1718" w:type="pct"/>
            <w:shd w:val="clear" w:color="auto" w:fill="00A499" w:themeFill="accent5"/>
          </w:tcPr>
          <w:p w14:paraId="480367DD" w14:textId="77777777" w:rsidR="003F2ED8" w:rsidRPr="00332506" w:rsidRDefault="003F2ED8" w:rsidP="00326490">
            <w:pPr>
              <w:spacing w:after="0"/>
              <w:rPr>
                <w:rFonts w:cs="Arial"/>
                <w:b/>
                <w:bCs/>
                <w:color w:val="FFFFFF" w:themeColor="text1"/>
              </w:rPr>
            </w:pPr>
            <w:r>
              <w:rPr>
                <w:rFonts w:cs="Arial"/>
                <w:b/>
                <w:bCs/>
                <w:color w:val="FFFFFF" w:themeColor="text1"/>
              </w:rPr>
              <w:t>Any further comments:</w:t>
            </w:r>
          </w:p>
        </w:tc>
        <w:tc>
          <w:tcPr>
            <w:tcW w:w="3282" w:type="pct"/>
            <w:shd w:val="clear" w:color="auto" w:fill="auto"/>
          </w:tcPr>
          <w:p w14:paraId="45B47315" w14:textId="77777777" w:rsidR="003F2ED8" w:rsidRDefault="003F2ED8" w:rsidP="00326490">
            <w:pPr>
              <w:spacing w:after="0"/>
              <w:rPr>
                <w:rFonts w:cs="Arial"/>
              </w:rPr>
            </w:pPr>
          </w:p>
        </w:tc>
      </w:tr>
    </w:tbl>
    <w:p w14:paraId="3FEE9F21" w14:textId="77777777" w:rsidR="00582E72" w:rsidRDefault="00582E72" w:rsidP="003F2ED8">
      <w:pPr>
        <w:pStyle w:val="Heading5"/>
        <w:sectPr w:rsidR="00582E72" w:rsidSect="00582E72">
          <w:headerReference w:type="default" r:id="rId19"/>
          <w:footerReference w:type="even" r:id="rId20"/>
          <w:footerReference w:type="default" r:id="rId21"/>
          <w:headerReference w:type="first" r:id="rId22"/>
          <w:pgSz w:w="16838" w:h="11906" w:orient="landscape"/>
          <w:pgMar w:top="1021" w:right="1021" w:bottom="1021" w:left="1021" w:header="454" w:footer="556" w:gutter="0"/>
          <w:cols w:space="708"/>
          <w:docGrid w:linePitch="360"/>
        </w:sectPr>
      </w:pPr>
    </w:p>
    <w:p w14:paraId="144E4D6C" w14:textId="77777777" w:rsidR="003F2ED8" w:rsidRDefault="003F2ED8" w:rsidP="003F2ED8">
      <w:pPr>
        <w:pStyle w:val="Heading2"/>
      </w:pPr>
      <w:bookmarkStart w:id="52" w:name="_Toc138677029"/>
      <w:bookmarkStart w:id="53" w:name="_Toc149218691"/>
      <w:bookmarkStart w:id="54" w:name="_Toc149644009"/>
      <w:r>
        <w:lastRenderedPageBreak/>
        <w:t>NHSE-Midlands WT&amp;E Ratification and Sign-off</w:t>
      </w:r>
      <w:bookmarkEnd w:id="52"/>
      <w:bookmarkEnd w:id="53"/>
      <w:bookmarkEnd w:id="54"/>
    </w:p>
    <w:tbl>
      <w:tblPr>
        <w:tblpPr w:leftFromText="180" w:rightFromText="180" w:vertAnchor="text" w:horzAnchor="margin" w:tblpXSpec="center" w:tblpY="284"/>
        <w:tblW w:w="5000" w:type="pct"/>
        <w:tblBorders>
          <w:top w:val="single" w:sz="24" w:space="0" w:color="231F20" w:themeColor="background1"/>
          <w:left w:val="single" w:sz="24" w:space="0" w:color="231F20" w:themeColor="background1"/>
          <w:bottom w:val="single" w:sz="24" w:space="0" w:color="231F20" w:themeColor="background1"/>
          <w:right w:val="single" w:sz="24" w:space="0" w:color="231F20" w:themeColor="background1"/>
          <w:insideH w:val="single" w:sz="4" w:space="0" w:color="auto"/>
          <w:insideV w:val="single" w:sz="4" w:space="0" w:color="auto"/>
        </w:tblBorders>
        <w:shd w:val="clear" w:color="auto" w:fill="AE2573"/>
        <w:tblLook w:val="04A0" w:firstRow="1" w:lastRow="0" w:firstColumn="1" w:lastColumn="0" w:noHBand="0" w:noVBand="1"/>
      </w:tblPr>
      <w:tblGrid>
        <w:gridCol w:w="2878"/>
        <w:gridCol w:w="6926"/>
      </w:tblGrid>
      <w:tr w:rsidR="003F2ED8" w:rsidRPr="003D1093" w14:paraId="138B4E91" w14:textId="77777777" w:rsidTr="00326490">
        <w:trPr>
          <w:trHeight w:val="486"/>
        </w:trPr>
        <w:tc>
          <w:tcPr>
            <w:tcW w:w="1468" w:type="pct"/>
            <w:shd w:val="clear" w:color="auto" w:fill="AE2573"/>
          </w:tcPr>
          <w:p w14:paraId="1AFCE4B4" w14:textId="77777777" w:rsidR="003F2ED8" w:rsidRPr="00942030" w:rsidRDefault="003F2ED8" w:rsidP="00326490">
            <w:pPr>
              <w:rPr>
                <w:b/>
                <w:bCs/>
                <w:color w:val="FFFFFF" w:themeColor="text1"/>
              </w:rPr>
            </w:pPr>
            <w:r w:rsidRPr="00942030">
              <w:rPr>
                <w:b/>
                <w:bCs/>
                <w:color w:val="FFFFFF" w:themeColor="text1"/>
              </w:rPr>
              <w:t>Recognition decision confirmed:</w:t>
            </w:r>
          </w:p>
        </w:tc>
        <w:tc>
          <w:tcPr>
            <w:tcW w:w="3532" w:type="pct"/>
            <w:shd w:val="clear" w:color="auto" w:fill="auto"/>
          </w:tcPr>
          <w:p w14:paraId="72DE9744" w14:textId="77777777" w:rsidR="003F2ED8" w:rsidRPr="00942030" w:rsidRDefault="00000000" w:rsidP="00326490">
            <w:sdt>
              <w:sdtPr>
                <w:id w:val="1246612786"/>
                <w14:checkbox>
                  <w14:checked w14:val="0"/>
                  <w14:checkedState w14:val="2612" w14:font="MS Gothic"/>
                  <w14:uncheckedState w14:val="2610" w14:font="MS Gothic"/>
                </w14:checkbox>
              </w:sdtPr>
              <w:sdtContent>
                <w:r w:rsidR="003F2ED8" w:rsidRPr="00942030">
                  <w:rPr>
                    <w:rFonts w:ascii="MS Gothic" w:eastAsia="MS Gothic" w:hAnsi="MS Gothic" w:hint="eastAsia"/>
                  </w:rPr>
                  <w:t>☐</w:t>
                </w:r>
              </w:sdtContent>
            </w:sdt>
            <w:r w:rsidR="003F2ED8" w:rsidRPr="00942030">
              <w:t xml:space="preserve">  Yes</w:t>
            </w:r>
          </w:p>
          <w:p w14:paraId="605E0FA6" w14:textId="77777777" w:rsidR="003F2ED8" w:rsidRPr="00942030" w:rsidRDefault="00000000" w:rsidP="00326490">
            <w:sdt>
              <w:sdtPr>
                <w:id w:val="-1827431602"/>
                <w14:checkbox>
                  <w14:checked w14:val="0"/>
                  <w14:checkedState w14:val="2612" w14:font="MS Gothic"/>
                  <w14:uncheckedState w14:val="2610" w14:font="MS Gothic"/>
                </w14:checkbox>
              </w:sdtPr>
              <w:sdtContent>
                <w:r w:rsidR="003F2ED8" w:rsidRPr="00942030">
                  <w:rPr>
                    <w:rFonts w:ascii="MS Gothic" w:eastAsia="MS Gothic" w:hAnsi="MS Gothic" w:hint="eastAsia"/>
                  </w:rPr>
                  <w:t>☐</w:t>
                </w:r>
              </w:sdtContent>
            </w:sdt>
            <w:r w:rsidR="003F2ED8" w:rsidRPr="00942030">
              <w:t xml:space="preserve">  No</w:t>
            </w:r>
          </w:p>
        </w:tc>
      </w:tr>
      <w:tr w:rsidR="003F2ED8" w:rsidRPr="003D1093" w14:paraId="239CBFC2" w14:textId="77777777" w:rsidTr="00326490">
        <w:trPr>
          <w:trHeight w:val="486"/>
        </w:trPr>
        <w:tc>
          <w:tcPr>
            <w:tcW w:w="1468" w:type="pct"/>
            <w:shd w:val="clear" w:color="auto" w:fill="AE2573"/>
          </w:tcPr>
          <w:p w14:paraId="6251BC6F" w14:textId="77777777" w:rsidR="003F2ED8" w:rsidRPr="00942030" w:rsidRDefault="003F2ED8" w:rsidP="00326490">
            <w:pPr>
              <w:rPr>
                <w:b/>
                <w:bCs/>
                <w:color w:val="FFFFFF" w:themeColor="text1"/>
              </w:rPr>
            </w:pPr>
            <w:r>
              <w:rPr>
                <w:b/>
                <w:bCs/>
                <w:color w:val="FFFFFF" w:themeColor="text1"/>
              </w:rPr>
              <w:t>QRRP Panel Members</w:t>
            </w:r>
            <w:r w:rsidRPr="00942030">
              <w:rPr>
                <w:b/>
                <w:bCs/>
                <w:color w:val="FFFFFF" w:themeColor="text1"/>
              </w:rPr>
              <w:t>:</w:t>
            </w:r>
          </w:p>
        </w:tc>
        <w:tc>
          <w:tcPr>
            <w:tcW w:w="3532" w:type="pct"/>
            <w:shd w:val="clear" w:color="auto" w:fill="auto"/>
          </w:tcPr>
          <w:p w14:paraId="74B6CB28" w14:textId="77777777" w:rsidR="003F2ED8" w:rsidRPr="00942030" w:rsidRDefault="003F2ED8" w:rsidP="00326490">
            <w:r w:rsidRPr="00942030">
              <w:t xml:space="preserve"> </w:t>
            </w:r>
          </w:p>
        </w:tc>
      </w:tr>
      <w:tr w:rsidR="003F2ED8" w:rsidRPr="003D1093" w14:paraId="64051987" w14:textId="77777777" w:rsidTr="00326490">
        <w:trPr>
          <w:trHeight w:val="487"/>
        </w:trPr>
        <w:tc>
          <w:tcPr>
            <w:tcW w:w="1468" w:type="pct"/>
            <w:shd w:val="clear" w:color="auto" w:fill="AE2573"/>
          </w:tcPr>
          <w:p w14:paraId="4F7543A0" w14:textId="77777777" w:rsidR="003F2ED8" w:rsidRPr="00942030" w:rsidRDefault="003F2ED8" w:rsidP="00326490">
            <w:pPr>
              <w:rPr>
                <w:b/>
                <w:bCs/>
                <w:color w:val="FFFFFF" w:themeColor="text1"/>
              </w:rPr>
            </w:pPr>
            <w:r w:rsidRPr="00942030">
              <w:rPr>
                <w:b/>
                <w:bCs/>
                <w:color w:val="FFFFFF" w:themeColor="text1"/>
              </w:rPr>
              <w:t>Date of ratification:</w:t>
            </w:r>
          </w:p>
        </w:tc>
        <w:tc>
          <w:tcPr>
            <w:tcW w:w="3532" w:type="pct"/>
            <w:shd w:val="clear" w:color="auto" w:fill="auto"/>
          </w:tcPr>
          <w:p w14:paraId="60B03C45" w14:textId="77777777" w:rsidR="003F2ED8" w:rsidRPr="00942030" w:rsidRDefault="003F2ED8" w:rsidP="00326490"/>
        </w:tc>
      </w:tr>
      <w:tr w:rsidR="003F2ED8" w:rsidRPr="003D1093" w14:paraId="6EF31996" w14:textId="77777777" w:rsidTr="00326490">
        <w:trPr>
          <w:trHeight w:val="487"/>
        </w:trPr>
        <w:tc>
          <w:tcPr>
            <w:tcW w:w="1468" w:type="pct"/>
            <w:shd w:val="clear" w:color="auto" w:fill="AE2573"/>
          </w:tcPr>
          <w:p w14:paraId="32B1308D" w14:textId="77777777" w:rsidR="003F2ED8" w:rsidRPr="00942030" w:rsidRDefault="003F2ED8" w:rsidP="00326490">
            <w:pPr>
              <w:rPr>
                <w:b/>
                <w:bCs/>
                <w:color w:val="FFFFFF" w:themeColor="text1"/>
              </w:rPr>
            </w:pPr>
            <w:r>
              <w:rPr>
                <w:b/>
                <w:bCs/>
                <w:color w:val="FFFFFF" w:themeColor="text1"/>
              </w:rPr>
              <w:t>Additional comments/feedback:</w:t>
            </w:r>
          </w:p>
        </w:tc>
        <w:tc>
          <w:tcPr>
            <w:tcW w:w="3532" w:type="pct"/>
            <w:shd w:val="clear" w:color="auto" w:fill="auto"/>
          </w:tcPr>
          <w:p w14:paraId="52A06943" w14:textId="77777777" w:rsidR="003F2ED8" w:rsidRPr="00942030" w:rsidRDefault="003F2ED8" w:rsidP="00326490"/>
        </w:tc>
      </w:tr>
    </w:tbl>
    <w:p w14:paraId="7C46BEF7" w14:textId="77777777" w:rsidR="003F2ED8" w:rsidRDefault="003F2ED8" w:rsidP="003F2ED8"/>
    <w:sectPr w:rsidR="003F2ED8" w:rsidSect="008A3E2F">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6300" w14:textId="77777777" w:rsidR="00901DB8" w:rsidRDefault="00901DB8" w:rsidP="000C24AF">
      <w:pPr>
        <w:spacing w:after="0"/>
      </w:pPr>
      <w:r>
        <w:separator/>
      </w:r>
    </w:p>
  </w:endnote>
  <w:endnote w:type="continuationSeparator" w:id="0">
    <w:p w14:paraId="32003438" w14:textId="77777777" w:rsidR="00901DB8" w:rsidRDefault="00901DB8" w:rsidP="000C24AF">
      <w:pPr>
        <w:spacing w:after="0"/>
      </w:pPr>
      <w:r>
        <w:continuationSeparator/>
      </w:r>
    </w:p>
  </w:endnote>
  <w:endnote w:type="continuationNotice" w:id="1">
    <w:p w14:paraId="49EBC085" w14:textId="77777777" w:rsidR="00901DB8" w:rsidRDefault="00901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8792" w14:textId="77777777" w:rsidR="00603A2C" w:rsidRDefault="00603A2C" w:rsidP="00603A2C">
    <w:pPr>
      <w:pStyle w:val="Footer"/>
      <w:pBdr>
        <w:top w:val="single" w:sz="4" w:space="1" w:color="005EB8"/>
      </w:pBdr>
    </w:pPr>
  </w:p>
  <w:p w14:paraId="588BBB9D" w14:textId="1582F0A9" w:rsidR="00B72132" w:rsidRDefault="00B7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10DA5C84" w14:textId="77777777" w:rsidR="008A3E2F" w:rsidRDefault="008A3E2F" w:rsidP="008A3E2F">
        <w:pPr>
          <w:pStyle w:val="Footer"/>
          <w:pBdr>
            <w:top w:val="single" w:sz="4" w:space="1" w:color="005EB8"/>
          </w:pBdr>
        </w:pPr>
      </w:p>
      <w:p w14:paraId="241BF538" w14:textId="77777777" w:rsidR="00B72132" w:rsidRPr="008A3E2F" w:rsidRDefault="008A3E2F" w:rsidP="008A3E2F">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Content>
      <w:p w14:paraId="39A61E69" w14:textId="77777777" w:rsidR="00603A2C" w:rsidRDefault="00603A2C" w:rsidP="00603A2C">
        <w:pPr>
          <w:pStyle w:val="Footer"/>
          <w:pBdr>
            <w:top w:val="single" w:sz="4" w:space="1" w:color="005EB8"/>
          </w:pBdr>
        </w:pPr>
      </w:p>
      <w:p w14:paraId="34E96548"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D6E7" w14:textId="77777777" w:rsidR="003F2ED8" w:rsidRDefault="003F2ED8"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E1324" w14:textId="77777777" w:rsidR="003F2ED8" w:rsidRDefault="003F2ED8"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2B5" w14:textId="77777777" w:rsidR="003F2ED8" w:rsidRPr="00BC3EE5" w:rsidRDefault="003F2ED8" w:rsidP="009D32F5">
    <w:pPr>
      <w:pStyle w:val="Footer"/>
      <w:framePr w:wrap="around" w:vAnchor="text" w:hAnchor="margin" w:xAlign="center" w:y="1"/>
      <w:jc w:val="right"/>
      <w:rPr>
        <w:rStyle w:val="PageNumber"/>
        <w:sz w:val="20"/>
        <w:szCs w:val="20"/>
      </w:rPr>
    </w:pPr>
    <w:r w:rsidRPr="00BC3EE5">
      <w:rPr>
        <w:rStyle w:val="PageNumber"/>
        <w:sz w:val="20"/>
        <w:szCs w:val="20"/>
      </w:rPr>
      <w:fldChar w:fldCharType="begin"/>
    </w:r>
    <w:r w:rsidRPr="00BC3EE5">
      <w:rPr>
        <w:rStyle w:val="PageNumber"/>
        <w:sz w:val="20"/>
        <w:szCs w:val="20"/>
      </w:rPr>
      <w:instrText xml:space="preserve">PAGE  </w:instrText>
    </w:r>
    <w:r w:rsidRPr="00BC3EE5">
      <w:rPr>
        <w:rStyle w:val="PageNumber"/>
        <w:sz w:val="20"/>
        <w:szCs w:val="20"/>
      </w:rPr>
      <w:fldChar w:fldCharType="separate"/>
    </w:r>
    <w:r>
      <w:rPr>
        <w:rStyle w:val="PageNumber"/>
        <w:noProof/>
        <w:sz w:val="20"/>
        <w:szCs w:val="20"/>
      </w:rPr>
      <w:t>30</w:t>
    </w:r>
    <w:r w:rsidRPr="00BC3EE5">
      <w:rPr>
        <w:rStyle w:val="PageNumber"/>
        <w:sz w:val="20"/>
        <w:szCs w:val="20"/>
      </w:rPr>
      <w:fldChar w:fldCharType="end"/>
    </w:r>
  </w:p>
  <w:p w14:paraId="2C811AB6" w14:textId="77777777" w:rsidR="003F2ED8" w:rsidRDefault="003F2ED8"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781E" w14:textId="77777777" w:rsidR="00901DB8" w:rsidRDefault="00901DB8" w:rsidP="000C24AF">
      <w:pPr>
        <w:spacing w:after="0"/>
      </w:pPr>
      <w:r>
        <w:separator/>
      </w:r>
    </w:p>
  </w:footnote>
  <w:footnote w:type="continuationSeparator" w:id="0">
    <w:p w14:paraId="1D98B9E5" w14:textId="77777777" w:rsidR="00901DB8" w:rsidRDefault="00901DB8" w:rsidP="000C24AF">
      <w:pPr>
        <w:spacing w:after="0"/>
      </w:pPr>
      <w:r>
        <w:continuationSeparator/>
      </w:r>
    </w:p>
  </w:footnote>
  <w:footnote w:type="continuationNotice" w:id="1">
    <w:p w14:paraId="7DCF1E92" w14:textId="77777777" w:rsidR="00901DB8" w:rsidRDefault="00901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1AE" w14:textId="77777777"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60FA9A3B" wp14:editId="08FBC25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76B9422D" w14:textId="7296C3FB" w:rsidR="00F126B3" w:rsidRPr="009F3A1D" w:rsidRDefault="00000000"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3F2ED8">
          <w:t>Midlands Learning Environment Application Form</w:t>
        </w:r>
      </w:sdtContent>
    </w:sdt>
  </w:p>
  <w:p w14:paraId="3C2C9CD4"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556C7D38" w14:textId="77777777" w:rsidTr="00A449E4">
      <w:trPr>
        <w:trHeight w:val="642"/>
      </w:trPr>
      <w:sdt>
        <w:sdtPr>
          <w:rPr>
            <w:color w:val="231F20" w:themeColor="background1"/>
          </w:rPr>
          <w:alias w:val="Protective Marking"/>
          <w:tag w:val="Protective Marking"/>
          <w:id w:val="-1097942897"/>
          <w:placeholder>
            <w:docPart w:val="3900FA3915044762A97473CB1FBD65E2"/>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29A260E8" w14:textId="18BFE1BC" w:rsidR="00B72132" w:rsidRDefault="003F2ED8" w:rsidP="00B72132">
              <w:pPr>
                <w:pStyle w:val="Classification"/>
              </w:pPr>
              <w:r>
                <w:rPr>
                  <w:color w:val="231F20" w:themeColor="background1"/>
                </w:rPr>
                <w:t>Classification: Official</w:t>
              </w:r>
            </w:p>
          </w:tc>
        </w:sdtContent>
      </w:sdt>
    </w:tr>
  </w:tbl>
  <w:p w14:paraId="3E0CBE7C"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3D5C706F" wp14:editId="1E521576">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09F47F88" w14:textId="77777777" w:rsidR="00B72132" w:rsidRDefault="00B72132" w:rsidP="00B72132">
    <w:pPr>
      <w:pStyle w:val="Header"/>
      <w:pBdr>
        <w:bottom w:val="none" w:sz="0" w:space="0" w:color="auto"/>
      </w:pBdr>
    </w:pPr>
  </w:p>
  <w:p w14:paraId="03CD27C7"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4E0E201D" wp14:editId="0EF2E6FC">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707BA693"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41F" w14:textId="77777777"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1793FAFC" wp14:editId="23105A2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1E0A560F" w14:textId="40CA06D1" w:rsidR="00F126B3" w:rsidRPr="009F3A1D" w:rsidRDefault="00000000" w:rsidP="00F126B3">
    <w:pPr>
      <w:pStyle w:val="Header"/>
      <w:pBdr>
        <w:bottom w:val="single" w:sz="4" w:space="4" w:color="auto"/>
      </w:pBdr>
      <w:rPr>
        <w:sz w:val="24"/>
      </w:rPr>
    </w:pPr>
    <w:sdt>
      <w:sdtPr>
        <w:alias w:val="Title"/>
        <w:tag w:val="title"/>
        <w:id w:val="-644359137"/>
        <w:placeholder>
          <w:docPart w:val="3900FA3915044762A97473CB1FBD65E2"/>
        </w:placeholder>
        <w:dataBinding w:prefixMappings="xmlns:ns0='http://purl.org/dc/elements/1.1/' xmlns:ns1='http://schemas.openxmlformats.org/package/2006/metadata/core-properties' " w:xpath="/ns1:coreProperties[1]/ns0:title[1]" w:storeItemID="{6C3C8BC8-F283-45AE-878A-BAB7291924A1}"/>
        <w:text/>
      </w:sdtPr>
      <w:sdtContent>
        <w:r w:rsidR="003F2ED8">
          <w:t>Midlands Learning Environment Application Form</w:t>
        </w:r>
      </w:sdtContent>
    </w:sdt>
  </w:p>
  <w:p w14:paraId="0D944D67" w14:textId="77777777" w:rsidR="00F126B3" w:rsidRPr="00F126B3" w:rsidRDefault="00F126B3" w:rsidP="00603A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7F0F" w14:textId="77777777" w:rsidR="003F2ED8" w:rsidRDefault="003F2ED8" w:rsidP="00651241">
    <w:pPr>
      <w:pStyle w:val="Header"/>
      <w:jc w:val="right"/>
      <w:rPr>
        <w:rFonts w:eastAsiaTheme="majorEastAsia" w:cstheme="majorBidi"/>
        <w:color w:val="C7CED3" w:themeColor="accent3"/>
      </w:rPr>
    </w:pPr>
    <w:r w:rsidRPr="00A1456A">
      <w:rPr>
        <w:rFonts w:eastAsiaTheme="majorEastAsia" w:cstheme="majorBidi"/>
        <w:color w:val="1E6DFF" w:themeColor="accent1" w:themeTint="99"/>
      </w:rPr>
      <w:t xml:space="preserve">Midlands Primary Care Learning Environment </w:t>
    </w:r>
    <w:r w:rsidRPr="00F40C08">
      <w:rPr>
        <w:rFonts w:eastAsiaTheme="majorEastAsia" w:cstheme="majorBidi"/>
        <w:color w:val="1E6DFF" w:themeColor="accent1" w:themeTint="99"/>
      </w:rPr>
      <w:t>Approval</w:t>
    </w:r>
  </w:p>
  <w:p w14:paraId="75FC4E1E" w14:textId="77777777" w:rsidR="003F2ED8" w:rsidRPr="00651241" w:rsidRDefault="003F2ED8" w:rsidP="0065124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72D5" w14:textId="77777777" w:rsidR="003F2ED8" w:rsidRPr="007C5313" w:rsidRDefault="003F2ED8" w:rsidP="007C5313">
    <w:pPr>
      <w:pStyle w:val="Header"/>
      <w:jc w:val="right"/>
      <w:rPr>
        <w:noProof/>
        <w:color w:val="2B579A"/>
        <w:shd w:val="clear" w:color="auto" w:fill="E6E6E6"/>
      </w:rPr>
    </w:pPr>
    <w:r>
      <w:rPr>
        <w:noProof/>
        <w:lang w:eastAsia="en-GB"/>
      </w:rPr>
      <w:drawing>
        <wp:inline distT="0" distB="0" distL="0" distR="0" wp14:anchorId="594761D8" wp14:editId="22818CD6">
          <wp:extent cx="1078865" cy="438785"/>
          <wp:effectExtent l="0" t="0" r="6985" b="0"/>
          <wp:docPr id="1918211235" name="Picture 191821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2257"/>
    <w:multiLevelType w:val="hybridMultilevel"/>
    <w:tmpl w:val="3CD4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1B9"/>
    <w:multiLevelType w:val="hybridMultilevel"/>
    <w:tmpl w:val="817C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1C5EEF"/>
    <w:multiLevelType w:val="hybridMultilevel"/>
    <w:tmpl w:val="F4C48A5C"/>
    <w:lvl w:ilvl="0" w:tplc="C2BC3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44108"/>
    <w:multiLevelType w:val="multilevel"/>
    <w:tmpl w:val="08B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C16950"/>
    <w:multiLevelType w:val="hybridMultilevel"/>
    <w:tmpl w:val="12744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B71BAD"/>
    <w:multiLevelType w:val="hybridMultilevel"/>
    <w:tmpl w:val="12744602"/>
    <w:lvl w:ilvl="0" w:tplc="0809000F">
      <w:start w:val="1"/>
      <w:numFmt w:val="decimal"/>
      <w:lvlText w:val="%1."/>
      <w:lvlJc w:val="left"/>
      <w:pPr>
        <w:ind w:left="6172" w:hanging="36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9" w15:restartNumberingAfterBreak="0">
    <w:nsid w:val="6F6D0A41"/>
    <w:multiLevelType w:val="hybridMultilevel"/>
    <w:tmpl w:val="9A0E83D4"/>
    <w:lvl w:ilvl="0" w:tplc="08090001">
      <w:start w:val="1"/>
      <w:numFmt w:val="bullet"/>
      <w:lvlText w:val=""/>
      <w:lvlJc w:val="left"/>
      <w:pPr>
        <w:ind w:left="720" w:hanging="360"/>
      </w:pPr>
      <w:rPr>
        <w:rFonts w:ascii="Symbol" w:hAnsi="Symbol" w:hint="default"/>
      </w:rPr>
    </w:lvl>
    <w:lvl w:ilvl="1" w:tplc="D452FE2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32250"/>
    <w:multiLevelType w:val="hybridMultilevel"/>
    <w:tmpl w:val="2FE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75A61"/>
    <w:multiLevelType w:val="hybridMultilevel"/>
    <w:tmpl w:val="4CBAD0C8"/>
    <w:lvl w:ilvl="0" w:tplc="0809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5D7554"/>
    <w:multiLevelType w:val="hybridMultilevel"/>
    <w:tmpl w:val="12744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5"/>
  </w:num>
  <w:num w:numId="3" w16cid:durableId="570964709">
    <w:abstractNumId w:val="3"/>
  </w:num>
  <w:num w:numId="4" w16cid:durableId="177744222">
    <w:abstractNumId w:val="4"/>
  </w:num>
  <w:num w:numId="5" w16cid:durableId="996810281">
    <w:abstractNumId w:val="9"/>
  </w:num>
  <w:num w:numId="6" w16cid:durableId="269244213">
    <w:abstractNumId w:val="1"/>
  </w:num>
  <w:num w:numId="7" w16cid:durableId="12466473">
    <w:abstractNumId w:val="2"/>
  </w:num>
  <w:num w:numId="8" w16cid:durableId="1865943052">
    <w:abstractNumId w:val="10"/>
  </w:num>
  <w:num w:numId="9" w16cid:durableId="934901128">
    <w:abstractNumId w:val="8"/>
  </w:num>
  <w:num w:numId="10" w16cid:durableId="766190954">
    <w:abstractNumId w:val="11"/>
  </w:num>
  <w:num w:numId="11" w16cid:durableId="405735741">
    <w:abstractNumId w:val="7"/>
  </w:num>
  <w:num w:numId="12" w16cid:durableId="1968664140">
    <w:abstractNumId w:val="12"/>
  </w:num>
  <w:num w:numId="13" w16cid:durableId="166435556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8"/>
    <w:rsid w:val="00000197"/>
    <w:rsid w:val="000005C7"/>
    <w:rsid w:val="00003EE8"/>
    <w:rsid w:val="0000416F"/>
    <w:rsid w:val="00006985"/>
    <w:rsid w:val="000108B8"/>
    <w:rsid w:val="0001164C"/>
    <w:rsid w:val="000271F6"/>
    <w:rsid w:val="0003185C"/>
    <w:rsid w:val="00031FD0"/>
    <w:rsid w:val="00055630"/>
    <w:rsid w:val="00061452"/>
    <w:rsid w:val="000733A2"/>
    <w:rsid w:val="0008313C"/>
    <w:rsid w:val="000863E2"/>
    <w:rsid w:val="000935A1"/>
    <w:rsid w:val="00095621"/>
    <w:rsid w:val="000A266D"/>
    <w:rsid w:val="000A64E4"/>
    <w:rsid w:val="000B7CB3"/>
    <w:rsid w:val="000C2447"/>
    <w:rsid w:val="000C24AF"/>
    <w:rsid w:val="000D39C3"/>
    <w:rsid w:val="000E2EBE"/>
    <w:rsid w:val="00101883"/>
    <w:rsid w:val="0010192E"/>
    <w:rsid w:val="00103F4D"/>
    <w:rsid w:val="0010592F"/>
    <w:rsid w:val="00113EEC"/>
    <w:rsid w:val="00121A3A"/>
    <w:rsid w:val="00127C11"/>
    <w:rsid w:val="001716E5"/>
    <w:rsid w:val="0019592C"/>
    <w:rsid w:val="001C3565"/>
    <w:rsid w:val="001C6937"/>
    <w:rsid w:val="001D243C"/>
    <w:rsid w:val="001E004E"/>
    <w:rsid w:val="001E27F8"/>
    <w:rsid w:val="001F3126"/>
    <w:rsid w:val="00216A3A"/>
    <w:rsid w:val="0022134A"/>
    <w:rsid w:val="0022596F"/>
    <w:rsid w:val="002365A0"/>
    <w:rsid w:val="00240B6E"/>
    <w:rsid w:val="00245FE3"/>
    <w:rsid w:val="00246075"/>
    <w:rsid w:val="0024616B"/>
    <w:rsid w:val="00251B94"/>
    <w:rsid w:val="002618B3"/>
    <w:rsid w:val="00270DAD"/>
    <w:rsid w:val="002855F7"/>
    <w:rsid w:val="00294488"/>
    <w:rsid w:val="002A3F48"/>
    <w:rsid w:val="002A45CD"/>
    <w:rsid w:val="002B24BD"/>
    <w:rsid w:val="002B3BFD"/>
    <w:rsid w:val="002C0816"/>
    <w:rsid w:val="002F45CE"/>
    <w:rsid w:val="002F7B8F"/>
    <w:rsid w:val="0033715E"/>
    <w:rsid w:val="0034439B"/>
    <w:rsid w:val="003444C7"/>
    <w:rsid w:val="0034560E"/>
    <w:rsid w:val="0035386A"/>
    <w:rsid w:val="0035464A"/>
    <w:rsid w:val="003A4B22"/>
    <w:rsid w:val="003B2686"/>
    <w:rsid w:val="003B6BB4"/>
    <w:rsid w:val="003D3A42"/>
    <w:rsid w:val="003E57B6"/>
    <w:rsid w:val="003F2ED8"/>
    <w:rsid w:val="003F7B0C"/>
    <w:rsid w:val="00411D1D"/>
    <w:rsid w:val="00420E7F"/>
    <w:rsid w:val="00423FAF"/>
    <w:rsid w:val="00427636"/>
    <w:rsid w:val="00430131"/>
    <w:rsid w:val="00443088"/>
    <w:rsid w:val="00447E51"/>
    <w:rsid w:val="00455A3F"/>
    <w:rsid w:val="00472D33"/>
    <w:rsid w:val="00491977"/>
    <w:rsid w:val="00497DE0"/>
    <w:rsid w:val="004C75CC"/>
    <w:rsid w:val="004D763F"/>
    <w:rsid w:val="004F0A67"/>
    <w:rsid w:val="004F1337"/>
    <w:rsid w:val="004F28CE"/>
    <w:rsid w:val="004F6303"/>
    <w:rsid w:val="005014AF"/>
    <w:rsid w:val="0052302B"/>
    <w:rsid w:val="0052756A"/>
    <w:rsid w:val="00534180"/>
    <w:rsid w:val="00544C0C"/>
    <w:rsid w:val="005634F0"/>
    <w:rsid w:val="00577A42"/>
    <w:rsid w:val="0058121B"/>
    <w:rsid w:val="00582E72"/>
    <w:rsid w:val="00584D6A"/>
    <w:rsid w:val="00590D21"/>
    <w:rsid w:val="005A3B89"/>
    <w:rsid w:val="005C068C"/>
    <w:rsid w:val="005C2644"/>
    <w:rsid w:val="005C3745"/>
    <w:rsid w:val="005D4E5A"/>
    <w:rsid w:val="005D61B4"/>
    <w:rsid w:val="005E044E"/>
    <w:rsid w:val="005F0359"/>
    <w:rsid w:val="00601DBA"/>
    <w:rsid w:val="00603A2C"/>
    <w:rsid w:val="00613251"/>
    <w:rsid w:val="00614F79"/>
    <w:rsid w:val="00616632"/>
    <w:rsid w:val="0063502E"/>
    <w:rsid w:val="00654EE0"/>
    <w:rsid w:val="006679DE"/>
    <w:rsid w:val="00671B7A"/>
    <w:rsid w:val="00672717"/>
    <w:rsid w:val="00675E35"/>
    <w:rsid w:val="00684633"/>
    <w:rsid w:val="00692041"/>
    <w:rsid w:val="00694FC4"/>
    <w:rsid w:val="006D02E8"/>
    <w:rsid w:val="006E2FE7"/>
    <w:rsid w:val="006F37F0"/>
    <w:rsid w:val="00702B4D"/>
    <w:rsid w:val="00710E40"/>
    <w:rsid w:val="0071497F"/>
    <w:rsid w:val="00723A85"/>
    <w:rsid w:val="0073429A"/>
    <w:rsid w:val="007375BC"/>
    <w:rsid w:val="00740573"/>
    <w:rsid w:val="00753953"/>
    <w:rsid w:val="00761E45"/>
    <w:rsid w:val="00763FA3"/>
    <w:rsid w:val="007663CB"/>
    <w:rsid w:val="00796E96"/>
    <w:rsid w:val="007A1D0E"/>
    <w:rsid w:val="007B62EE"/>
    <w:rsid w:val="007D1E52"/>
    <w:rsid w:val="007E4138"/>
    <w:rsid w:val="007F5954"/>
    <w:rsid w:val="00801629"/>
    <w:rsid w:val="00811505"/>
    <w:rsid w:val="00811876"/>
    <w:rsid w:val="0081544B"/>
    <w:rsid w:val="00842D21"/>
    <w:rsid w:val="00853A57"/>
    <w:rsid w:val="00855D19"/>
    <w:rsid w:val="00856061"/>
    <w:rsid w:val="008625E8"/>
    <w:rsid w:val="00864885"/>
    <w:rsid w:val="008744B1"/>
    <w:rsid w:val="00880D4A"/>
    <w:rsid w:val="00897829"/>
    <w:rsid w:val="008A3E2F"/>
    <w:rsid w:val="008C7569"/>
    <w:rsid w:val="008D2816"/>
    <w:rsid w:val="008D50ED"/>
    <w:rsid w:val="008D5572"/>
    <w:rsid w:val="008D5953"/>
    <w:rsid w:val="008E0BE2"/>
    <w:rsid w:val="008E2296"/>
    <w:rsid w:val="008F6069"/>
    <w:rsid w:val="00901DB8"/>
    <w:rsid w:val="00905552"/>
    <w:rsid w:val="00917854"/>
    <w:rsid w:val="00922AD1"/>
    <w:rsid w:val="0094128E"/>
    <w:rsid w:val="00943EC5"/>
    <w:rsid w:val="00970C89"/>
    <w:rsid w:val="00987163"/>
    <w:rsid w:val="00990E1C"/>
    <w:rsid w:val="009A0001"/>
    <w:rsid w:val="009B0321"/>
    <w:rsid w:val="009B47EA"/>
    <w:rsid w:val="009B6565"/>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D13C4"/>
    <w:rsid w:val="00AE45DB"/>
    <w:rsid w:val="00AE554A"/>
    <w:rsid w:val="00AE6B55"/>
    <w:rsid w:val="00AF7217"/>
    <w:rsid w:val="00B051B5"/>
    <w:rsid w:val="00B177AF"/>
    <w:rsid w:val="00B44DD5"/>
    <w:rsid w:val="00B57496"/>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69E0"/>
    <w:rsid w:val="00C67367"/>
    <w:rsid w:val="00C846FE"/>
    <w:rsid w:val="00C85F4A"/>
    <w:rsid w:val="00C92413"/>
    <w:rsid w:val="00CA0FAC"/>
    <w:rsid w:val="00CA667A"/>
    <w:rsid w:val="00CC7B1C"/>
    <w:rsid w:val="00CE086C"/>
    <w:rsid w:val="00CF4C68"/>
    <w:rsid w:val="00CF7DA5"/>
    <w:rsid w:val="00D2315A"/>
    <w:rsid w:val="00D356F8"/>
    <w:rsid w:val="00D425F2"/>
    <w:rsid w:val="00D50FF0"/>
    <w:rsid w:val="00D66537"/>
    <w:rsid w:val="00D772F5"/>
    <w:rsid w:val="00D92BBC"/>
    <w:rsid w:val="00D93D0D"/>
    <w:rsid w:val="00DA589B"/>
    <w:rsid w:val="00DC7A9D"/>
    <w:rsid w:val="00DD1729"/>
    <w:rsid w:val="00DD3B24"/>
    <w:rsid w:val="00DD77F0"/>
    <w:rsid w:val="00DD7C30"/>
    <w:rsid w:val="00DE3AB8"/>
    <w:rsid w:val="00DF261E"/>
    <w:rsid w:val="00DF4DBC"/>
    <w:rsid w:val="00E07DBB"/>
    <w:rsid w:val="00E45C31"/>
    <w:rsid w:val="00E5122E"/>
    <w:rsid w:val="00E5704B"/>
    <w:rsid w:val="00E85295"/>
    <w:rsid w:val="00EB1195"/>
    <w:rsid w:val="00EB4C88"/>
    <w:rsid w:val="00EB6372"/>
    <w:rsid w:val="00EC37E3"/>
    <w:rsid w:val="00EC5299"/>
    <w:rsid w:val="00ED3649"/>
    <w:rsid w:val="00EE0481"/>
    <w:rsid w:val="00F06F3B"/>
    <w:rsid w:val="00F126B3"/>
    <w:rsid w:val="00F13D85"/>
    <w:rsid w:val="00F25CC7"/>
    <w:rsid w:val="00F42EB9"/>
    <w:rsid w:val="00F454BD"/>
    <w:rsid w:val="00F523E6"/>
    <w:rsid w:val="00F5718C"/>
    <w:rsid w:val="00F609E1"/>
    <w:rsid w:val="00F61204"/>
    <w:rsid w:val="00F64933"/>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098C"/>
  <w15:docId w15:val="{A34928F9-B457-4ED8-8013-51A5B4EB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9"/>
    <w:qFormat/>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9"/>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9"/>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4"/>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9"/>
    <w:rsid w:val="00F64933"/>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5"/>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5"/>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qFormat/>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4"/>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qFormat/>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qFormat/>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qFormat/>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7"/>
    <w:rsid w:val="00F64933"/>
    <w:rPr>
      <w:rFonts w:ascii="Arial" w:hAnsi="Arial"/>
      <w:color w:val="000000"/>
      <w:sz w:val="24"/>
      <w:szCs w:val="24"/>
    </w:rPr>
  </w:style>
  <w:style w:type="paragraph" w:styleId="TOC2">
    <w:name w:val="toc 2"/>
    <w:basedOn w:val="Normal"/>
    <w:next w:val="Normal"/>
    <w:uiPriority w:val="39"/>
    <w:qFormat/>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F64933"/>
    <w:rPr>
      <w:rFonts w:ascii="Arial" w:hAnsi="Arial"/>
      <w:color w:val="000000"/>
      <w:szCs w:val="24"/>
    </w:rPr>
  </w:style>
  <w:style w:type="paragraph" w:styleId="Footer">
    <w:name w:val="footer"/>
    <w:basedOn w:val="Normal"/>
    <w:link w:val="FooterChar"/>
    <w:uiPriority w:val="99"/>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F64933"/>
    <w:rPr>
      <w:rFonts w:ascii="Arial Bold" w:eastAsia="MS Mincho" w:hAnsi="Arial Bold"/>
      <w:b w:val="0"/>
      <w:color w:val="231F20" w:themeColor="background1"/>
      <w:kern w:val="28"/>
      <w:sz w:val="30"/>
      <w14:ligatures w14:val="standardContextual"/>
    </w:rPr>
  </w:style>
  <w:style w:type="table" w:styleId="TableGrid">
    <w:name w:val="Table Grid"/>
    <w:aliases w:val="NHSTable"/>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F64933"/>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qFormat/>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normaltextrun">
    <w:name w:val="normaltextrun"/>
    <w:basedOn w:val="DefaultParagraphFont"/>
    <w:rsid w:val="003F2ED8"/>
  </w:style>
  <w:style w:type="character" w:customStyle="1" w:styleId="eop">
    <w:name w:val="eop"/>
    <w:basedOn w:val="DefaultParagraphFont"/>
    <w:rsid w:val="003F2ED8"/>
  </w:style>
  <w:style w:type="paragraph" w:customStyle="1" w:styleId="BasicParagraph">
    <w:name w:val="[Basic Paragraph]"/>
    <w:basedOn w:val="Normal"/>
    <w:uiPriority w:val="99"/>
    <w:rsid w:val="003F2ED8"/>
    <w:pPr>
      <w:widowControl w:val="0"/>
      <w:autoSpaceDE w:val="0"/>
      <w:autoSpaceDN w:val="0"/>
      <w:adjustRightInd w:val="0"/>
      <w:spacing w:after="0" w:line="288" w:lineRule="auto"/>
      <w:textAlignment w:val="center"/>
      <w:textboxTightWrap w:val="none"/>
    </w:pPr>
    <w:rPr>
      <w:rFonts w:ascii="MinionPro-Regular" w:eastAsiaTheme="minorEastAsia" w:hAnsi="MinionPro-Regular" w:cs="MinionPro-Regular"/>
    </w:rPr>
  </w:style>
  <w:style w:type="character" w:styleId="PageNumber">
    <w:name w:val="page number"/>
    <w:basedOn w:val="DefaultParagraphFont"/>
    <w:uiPriority w:val="99"/>
    <w:semiHidden/>
    <w:unhideWhenUsed/>
    <w:rsid w:val="003F2ED8"/>
  </w:style>
  <w:style w:type="paragraph" w:customStyle="1" w:styleId="Introductionparagraphpink">
    <w:name w:val="Introduction paragraph pink"/>
    <w:basedOn w:val="Normal"/>
    <w:rsid w:val="003F2ED8"/>
    <w:pPr>
      <w:spacing w:after="0" w:line="240" w:lineRule="auto"/>
      <w:textboxTightWrap w:val="none"/>
    </w:pPr>
    <w:rPr>
      <w:rFonts w:eastAsiaTheme="minorEastAsia" w:cstheme="minorBidi"/>
      <w:color w:val="A00054"/>
    </w:rPr>
  </w:style>
  <w:style w:type="paragraph" w:customStyle="1" w:styleId="Introductionparagraphblue">
    <w:name w:val="Introduction paragraph blue"/>
    <w:basedOn w:val="Normal"/>
    <w:rsid w:val="003F2ED8"/>
    <w:pPr>
      <w:spacing w:after="400" w:line="240" w:lineRule="auto"/>
      <w:textboxTightWrap w:val="none"/>
    </w:pPr>
    <w:rPr>
      <w:rFonts w:eastAsiaTheme="minorEastAsia" w:cstheme="minorBidi"/>
      <w:color w:val="003893"/>
      <w:sz w:val="32"/>
      <w:szCs w:val="32"/>
    </w:rPr>
  </w:style>
  <w:style w:type="paragraph" w:customStyle="1" w:styleId="Reporttitleinheader">
    <w:name w:val="Report title in header"/>
    <w:basedOn w:val="Heading2"/>
    <w:rsid w:val="003F2ED8"/>
    <w:pPr>
      <w:keepLines/>
      <w:tabs>
        <w:tab w:val="clear" w:pos="5963"/>
      </w:tabs>
      <w:spacing w:before="0" w:after="400" w:afterAutospacing="1"/>
    </w:pPr>
    <w:rPr>
      <w:rFonts w:ascii="Arial" w:eastAsiaTheme="majorEastAsia" w:hAnsi="Arial" w:cstheme="majorBidi"/>
      <w:bCs/>
      <w:color w:val="C7CED3" w:themeColor="accent3"/>
      <w:kern w:val="0"/>
      <w:sz w:val="48"/>
      <w:szCs w:val="28"/>
      <w14:ligatures w14:val="none"/>
    </w:rPr>
  </w:style>
  <w:style w:type="paragraph" w:styleId="NormalWeb">
    <w:name w:val="Normal (Web)"/>
    <w:basedOn w:val="Normal"/>
    <w:uiPriority w:val="99"/>
    <w:semiHidden/>
    <w:unhideWhenUsed/>
    <w:rsid w:val="003F2ED8"/>
    <w:pPr>
      <w:spacing w:before="100" w:beforeAutospacing="1" w:after="100" w:afterAutospacing="1" w:line="240" w:lineRule="auto"/>
      <w:textboxTightWrap w:val="none"/>
    </w:pPr>
    <w:rPr>
      <w:rFonts w:ascii="Times" w:eastAsiaTheme="minorEastAsia" w:hAnsi="Times"/>
      <w:color w:val="auto"/>
      <w:sz w:val="20"/>
    </w:rPr>
  </w:style>
  <w:style w:type="paragraph" w:customStyle="1" w:styleId="Quotestyle">
    <w:name w:val="Quote style"/>
    <w:basedOn w:val="Normal"/>
    <w:rsid w:val="003F2ED8"/>
    <w:pPr>
      <w:spacing w:after="100" w:afterAutospacing="1" w:line="240" w:lineRule="auto"/>
      <w:textboxTightWrap w:val="none"/>
    </w:pPr>
    <w:rPr>
      <w:rFonts w:eastAsiaTheme="minorEastAsia" w:cstheme="minorBidi"/>
      <w:color w:val="A00054"/>
      <w:sz w:val="28"/>
      <w:szCs w:val="28"/>
    </w:rPr>
  </w:style>
  <w:style w:type="paragraph" w:customStyle="1" w:styleId="Reportcovertitle">
    <w:name w:val="Report cover title"/>
    <w:basedOn w:val="Normal"/>
    <w:rsid w:val="003F2ED8"/>
    <w:pPr>
      <w:spacing w:before="1200" w:after="0" w:line="240" w:lineRule="auto"/>
      <w:textboxTightWrap w:val="none"/>
    </w:pPr>
    <w:rPr>
      <w:rFonts w:eastAsiaTheme="minorEastAsia" w:cstheme="minorBidi"/>
      <w:b/>
      <w:color w:val="A00054"/>
      <w:sz w:val="64"/>
      <w:szCs w:val="72"/>
    </w:rPr>
  </w:style>
  <w:style w:type="table" w:customStyle="1" w:styleId="NHSTable1">
    <w:name w:val="NHSTable1"/>
    <w:basedOn w:val="TableNormal"/>
    <w:next w:val="TableGrid"/>
    <w:uiPriority w:val="59"/>
    <w:rsid w:val="003F2ED8"/>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Table2">
    <w:name w:val="NHSTable2"/>
    <w:basedOn w:val="TableNormal"/>
    <w:next w:val="TableGrid"/>
    <w:uiPriority w:val="59"/>
    <w:rsid w:val="003F2ED8"/>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2ED8"/>
    <w:rPr>
      <w:color w:val="605E5C"/>
      <w:shd w:val="clear" w:color="auto" w:fill="E1DFDD"/>
    </w:rPr>
  </w:style>
  <w:style w:type="table" w:customStyle="1" w:styleId="NHSTable3">
    <w:name w:val="NHSTable3"/>
    <w:basedOn w:val="TableNormal"/>
    <w:next w:val="TableGrid"/>
    <w:uiPriority w:val="59"/>
    <w:rsid w:val="003F2ED8"/>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F2ED8"/>
    <w:pPr>
      <w:spacing w:before="100" w:beforeAutospacing="1" w:after="100" w:afterAutospacing="1" w:line="240" w:lineRule="auto"/>
      <w:textboxTightWrap w:val="none"/>
    </w:pPr>
    <w:rPr>
      <w:rFonts w:ascii="Times New Roman" w:hAnsi="Times New Roman"/>
      <w:color w:val="auto"/>
      <w:lang w:eastAsia="en-GB"/>
    </w:rPr>
  </w:style>
  <w:style w:type="table" w:customStyle="1" w:styleId="NHSTable9">
    <w:name w:val="NHSTable9"/>
    <w:basedOn w:val="TableNormal"/>
    <w:next w:val="TableGrid"/>
    <w:uiPriority w:val="59"/>
    <w:rsid w:val="003F2ED8"/>
    <w:rPr>
      <w:rFonts w:ascii="Arial" w:eastAsiaTheme="minorEastAsia"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ED8"/>
    <w:rPr>
      <w:rFonts w:ascii="Arial" w:eastAsiaTheme="minorEastAsia" w:hAnsi="Arial" w:cstheme="minorBidi"/>
      <w:sz w:val="24"/>
      <w:szCs w:val="24"/>
    </w:rPr>
  </w:style>
  <w:style w:type="character" w:customStyle="1" w:styleId="Mention1">
    <w:name w:val="Mention1"/>
    <w:basedOn w:val="DefaultParagraphFont"/>
    <w:uiPriority w:val="99"/>
    <w:unhideWhenUsed/>
    <w:rsid w:val="003F2ED8"/>
    <w:rPr>
      <w:color w:val="2B579A"/>
      <w:shd w:val="clear" w:color="auto" w:fill="E1DFDD"/>
    </w:rPr>
  </w:style>
  <w:style w:type="character" w:styleId="FollowedHyperlink">
    <w:name w:val="FollowedHyperlink"/>
    <w:basedOn w:val="DefaultParagraphFont"/>
    <w:uiPriority w:val="99"/>
    <w:semiHidden/>
    <w:unhideWhenUsed/>
    <w:rsid w:val="003F2ED8"/>
    <w:rPr>
      <w:color w:val="003087" w:themeColor="followedHyperlink"/>
      <w:u w:val="single"/>
    </w:rPr>
  </w:style>
  <w:style w:type="character" w:styleId="UnresolvedMention">
    <w:name w:val="Unresolved Mention"/>
    <w:basedOn w:val="DefaultParagraphFont"/>
    <w:uiPriority w:val="99"/>
    <w:semiHidden/>
    <w:unhideWhenUsed/>
    <w:rsid w:val="003F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land.nhs.uk/contact-us/privacy-notic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pesh.thankey\Downloads\Sept%202023%20long%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3C411EE584B87A7D0E89ED26C2EAD"/>
        <w:category>
          <w:name w:val="General"/>
          <w:gallery w:val="placeholder"/>
        </w:category>
        <w:types>
          <w:type w:val="bbPlcHdr"/>
        </w:types>
        <w:behaviors>
          <w:behavior w:val="content"/>
        </w:behaviors>
        <w:guid w:val="{BC66D277-9095-436A-9806-96C96F7724E0}"/>
      </w:docPartPr>
      <w:docPartBody>
        <w:p w:rsidR="00F36974" w:rsidRDefault="00F36974">
          <w:pPr>
            <w:pStyle w:val="85F3C411EE584B87A7D0E89ED26C2EAD"/>
          </w:pPr>
          <w:r w:rsidRPr="00DD77F0">
            <w:t>Title of document</w:t>
          </w:r>
        </w:p>
      </w:docPartBody>
    </w:docPart>
    <w:docPart>
      <w:docPartPr>
        <w:name w:val="3900FA3915044762A97473CB1FBD65E2"/>
        <w:category>
          <w:name w:val="General"/>
          <w:gallery w:val="placeholder"/>
        </w:category>
        <w:types>
          <w:type w:val="bbPlcHdr"/>
        </w:types>
        <w:behaviors>
          <w:behavior w:val="content"/>
        </w:behaviors>
        <w:guid w:val="{018B456E-83F1-4E71-8E73-D73F8280D885}"/>
      </w:docPartPr>
      <w:docPartBody>
        <w:p w:rsidR="00F36974" w:rsidRDefault="00F36974">
          <w:pPr>
            <w:pStyle w:val="3900FA3915044762A97473CB1FBD65E2"/>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74"/>
    <w:rsid w:val="004428B6"/>
    <w:rsid w:val="00AD7178"/>
    <w:rsid w:val="00F3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F3C411EE584B87A7D0E89ED26C2EAD">
    <w:name w:val="85F3C411EE584B87A7D0E89ED26C2EAD"/>
  </w:style>
  <w:style w:type="paragraph" w:customStyle="1" w:styleId="3900FA3915044762A97473CB1FBD65E2">
    <w:name w:val="3900FA3915044762A97473CB1FBD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BB58A8D46000459FD86F977B916002" ma:contentTypeVersion="9" ma:contentTypeDescription="Create a new document." ma:contentTypeScope="" ma:versionID="b3bbd8e3f7b47c5f493989c389c59833">
  <xsd:schema xmlns:xsd="http://www.w3.org/2001/XMLSchema" xmlns:xs="http://www.w3.org/2001/XMLSchema" xmlns:p="http://schemas.microsoft.com/office/2006/metadata/properties" xmlns:ns2="4655ab82-1f5d-4374-a0cc-cb623baf858d" xmlns:ns3="0cfb6d44-9911-444a-bcd7-dc8554432b1c" targetNamespace="http://schemas.microsoft.com/office/2006/metadata/properties" ma:root="true" ma:fieldsID="af15b227a2c00237c84e87b3e9473d7b" ns2:_="" ns3:_="">
    <xsd:import namespace="4655ab82-1f5d-4374-a0cc-cb623baf858d"/>
    <xsd:import namespace="0cfb6d44-9911-444a-bcd7-dc8554432b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5ab82-1f5d-4374-a0cc-cb623baf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6d44-9911-444a-bcd7-dc8554432b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C553520-7DD9-40E0-B17A-ACFD2F78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5ab82-1f5d-4374-a0cc-cb623baf858d"/>
    <ds:schemaRef ds:uri="0cfb6d44-9911-444a-bcd7-dc855443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Sept 2023 long document template v1.0</Template>
  <TotalTime>7</TotalTime>
  <Pages>42</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Midlands Learning Environment Application Form</vt:lpstr>
    </vt:vector>
  </TitlesOfParts>
  <Company>Health &amp; Social Care Information Centre</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 Learning Environment Application Form</dc:title>
  <dc:subject/>
  <dc:creator>Kalpesh Thankey</dc:creator>
  <cp:keywords/>
  <cp:lastModifiedBy>JAWAID, Saira (SUNRISE MEDICAL PRACTICE)</cp:lastModifiedBy>
  <cp:revision>2</cp:revision>
  <cp:lastPrinted>2023-12-13T12:38:00Z</cp:lastPrinted>
  <dcterms:created xsi:type="dcterms:W3CDTF">2023-12-13T12:45:00Z</dcterms:created>
  <dcterms:modified xsi:type="dcterms:W3CDTF">2023-12-13T12:45:00Z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0x0101005FBB58A8D46000459FD86F977B916002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